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BFDD" w14:textId="77777777" w:rsidR="00D91D28" w:rsidRDefault="00D91D28" w:rsidP="00D91D2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14:paraId="619C2403" w14:textId="1C9D2D91" w:rsidR="0004670C" w:rsidRDefault="00937210" w:rsidP="002D389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37210">
        <w:rPr>
          <w:b/>
          <w:bCs/>
          <w:color w:val="000000"/>
          <w:sz w:val="24"/>
          <w:szCs w:val="24"/>
        </w:rPr>
        <w:t>INFORMATIVA PRIVACY</w:t>
      </w:r>
    </w:p>
    <w:p w14:paraId="0BA86DF0" w14:textId="578E3D98" w:rsidR="00D34B0A" w:rsidRPr="002D389C" w:rsidRDefault="00D34B0A" w:rsidP="0026217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06DDCCE9" w14:textId="4F53F28C" w:rsidR="00D34B0A" w:rsidRPr="002D389C" w:rsidRDefault="00D34B0A" w:rsidP="00490EC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 xml:space="preserve">Genti.mo </w:t>
      </w:r>
      <w:r w:rsidR="0026217B" w:rsidRPr="002D389C">
        <w:rPr>
          <w:color w:val="000000"/>
          <w:sz w:val="22"/>
          <w:szCs w:val="22"/>
        </w:rPr>
        <w:t>(</w:t>
      </w:r>
      <w:r w:rsidR="004735CA" w:rsidRPr="002D389C">
        <w:rPr>
          <w:color w:val="000000"/>
          <w:sz w:val="22"/>
          <w:szCs w:val="22"/>
        </w:rPr>
        <w:t>Gent.</w:t>
      </w:r>
      <w:r w:rsidR="0026217B" w:rsidRPr="002D389C">
        <w:rPr>
          <w:color w:val="000000"/>
          <w:sz w:val="22"/>
          <w:szCs w:val="22"/>
        </w:rPr>
        <w:t xml:space="preserve">ma) </w:t>
      </w:r>
      <w:r w:rsidRPr="002D389C">
        <w:rPr>
          <w:color w:val="000000"/>
          <w:sz w:val="22"/>
          <w:szCs w:val="22"/>
        </w:rPr>
        <w:t xml:space="preserve">Sig. </w:t>
      </w:r>
      <w:r w:rsidR="0026217B" w:rsidRPr="002D389C">
        <w:rPr>
          <w:color w:val="000000"/>
          <w:sz w:val="22"/>
          <w:szCs w:val="22"/>
        </w:rPr>
        <w:t>(</w:t>
      </w:r>
      <w:r w:rsidR="00490EC9" w:rsidRPr="002D389C">
        <w:rPr>
          <w:color w:val="000000"/>
          <w:sz w:val="22"/>
          <w:szCs w:val="22"/>
        </w:rPr>
        <w:t>Sig.ra</w:t>
      </w:r>
      <w:r w:rsidR="00490EC9">
        <w:rPr>
          <w:color w:val="000000"/>
          <w:sz w:val="22"/>
          <w:szCs w:val="22"/>
        </w:rPr>
        <w:t>) ………………………………………………………………………… (dipendente)</w:t>
      </w:r>
    </w:p>
    <w:p w14:paraId="13C79F11" w14:textId="77777777" w:rsidR="0026217B" w:rsidRPr="002D389C" w:rsidRDefault="0026217B" w:rsidP="002621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ACF5EE9" w14:textId="48A96C90" w:rsidR="00D07FC0" w:rsidRDefault="00C253FE" w:rsidP="002621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>L</w:t>
      </w:r>
      <w:r w:rsidR="0007025D">
        <w:rPr>
          <w:color w:val="000000"/>
          <w:sz w:val="22"/>
          <w:szCs w:val="22"/>
        </w:rPr>
        <w:t xml:space="preserve">’azienda </w:t>
      </w:r>
      <w:r w:rsidR="00F7714B">
        <w:rPr>
          <w:b/>
          <w:bCs/>
          <w:color w:val="000000"/>
          <w:sz w:val="22"/>
          <w:szCs w:val="22"/>
        </w:rPr>
        <w:t>SANITASERVICE ASL FG S.R.L.</w:t>
      </w:r>
      <w:r w:rsidRPr="002D389C">
        <w:rPr>
          <w:color w:val="000000"/>
          <w:sz w:val="22"/>
          <w:szCs w:val="22"/>
        </w:rPr>
        <w:t>, con sede legale in Via Michele Protano</w:t>
      </w:r>
      <w:r w:rsidR="008F44AB">
        <w:rPr>
          <w:color w:val="000000"/>
          <w:sz w:val="22"/>
          <w:szCs w:val="22"/>
        </w:rPr>
        <w:t>, snc</w:t>
      </w:r>
      <w:r w:rsidR="00026E0E">
        <w:rPr>
          <w:color w:val="000000"/>
          <w:sz w:val="22"/>
          <w:szCs w:val="22"/>
        </w:rPr>
        <w:t xml:space="preserve"> </w:t>
      </w:r>
      <w:r w:rsidR="00614BB0" w:rsidRPr="002D389C">
        <w:rPr>
          <w:color w:val="000000"/>
          <w:sz w:val="22"/>
          <w:szCs w:val="22"/>
        </w:rPr>
        <w:t xml:space="preserve">– </w:t>
      </w:r>
      <w:r w:rsidR="008F44AB">
        <w:rPr>
          <w:color w:val="000000"/>
          <w:sz w:val="22"/>
          <w:szCs w:val="22"/>
        </w:rPr>
        <w:t xml:space="preserve">71121 </w:t>
      </w:r>
      <w:r w:rsidR="00614BB0" w:rsidRPr="002D389C">
        <w:rPr>
          <w:color w:val="000000"/>
          <w:sz w:val="22"/>
          <w:szCs w:val="22"/>
        </w:rPr>
        <w:t>Foggia (FG), (in seguito “Titolare”), in qualità di titolare del trattamento</w:t>
      </w:r>
      <w:r w:rsidR="0065633C" w:rsidRPr="002D389C">
        <w:rPr>
          <w:color w:val="000000"/>
          <w:sz w:val="22"/>
          <w:szCs w:val="22"/>
        </w:rPr>
        <w:t xml:space="preserve">, </w:t>
      </w:r>
    </w:p>
    <w:p w14:paraId="73C13302" w14:textId="18CD0883" w:rsidR="00C253FE" w:rsidRDefault="0065633C" w:rsidP="00D07FC0">
      <w:pPr>
        <w:autoSpaceDE w:val="0"/>
        <w:autoSpaceDN w:val="0"/>
        <w:adjustRightInd w:val="0"/>
        <w:ind w:right="-30"/>
        <w:jc w:val="both"/>
        <w:rPr>
          <w:i/>
          <w:iCs/>
          <w:color w:val="000000"/>
          <w:sz w:val="22"/>
          <w:szCs w:val="22"/>
        </w:rPr>
      </w:pPr>
      <w:r w:rsidRPr="00D07FC0">
        <w:rPr>
          <w:i/>
          <w:iCs/>
          <w:color w:val="000000"/>
          <w:sz w:val="22"/>
          <w:szCs w:val="22"/>
        </w:rPr>
        <w:t>La informa, ai sensi dell’art. 13 D</w:t>
      </w:r>
      <w:r w:rsidR="00187381" w:rsidRPr="00D07FC0">
        <w:rPr>
          <w:i/>
          <w:iCs/>
          <w:color w:val="000000"/>
          <w:sz w:val="22"/>
          <w:szCs w:val="22"/>
        </w:rPr>
        <w:t>.</w:t>
      </w:r>
      <w:r w:rsidR="00F7714B">
        <w:rPr>
          <w:i/>
          <w:iCs/>
          <w:color w:val="000000"/>
          <w:sz w:val="22"/>
          <w:szCs w:val="22"/>
        </w:rPr>
        <w:t xml:space="preserve"> </w:t>
      </w:r>
      <w:r w:rsidR="00187381" w:rsidRPr="00D07FC0">
        <w:rPr>
          <w:i/>
          <w:iCs/>
          <w:color w:val="000000"/>
          <w:sz w:val="22"/>
          <w:szCs w:val="22"/>
        </w:rPr>
        <w:t>Lgs. 30.06.2003 n. 196 (in seguito, “Codice Privacy”) e dell’art. 13 Regolamento UE n. 2016/679 (in seguito “GDPR”), che i suoi dati saranno trattati con le modalità e per le finalità seguenti:</w:t>
      </w:r>
    </w:p>
    <w:p w14:paraId="0CCC3880" w14:textId="77777777" w:rsidR="00877436" w:rsidRPr="00D07FC0" w:rsidRDefault="00877436" w:rsidP="00D07FC0">
      <w:pPr>
        <w:autoSpaceDE w:val="0"/>
        <w:autoSpaceDN w:val="0"/>
        <w:adjustRightInd w:val="0"/>
        <w:ind w:right="-30"/>
        <w:jc w:val="both"/>
        <w:rPr>
          <w:i/>
          <w:iCs/>
          <w:color w:val="000000"/>
          <w:sz w:val="22"/>
          <w:szCs w:val="22"/>
        </w:rPr>
      </w:pPr>
    </w:p>
    <w:p w14:paraId="15784B2A" w14:textId="492DD0E4" w:rsidR="00187381" w:rsidRPr="00034E68" w:rsidRDefault="00877436" w:rsidP="00034E6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034E68">
        <w:rPr>
          <w:b/>
          <w:bCs/>
          <w:color w:val="000000"/>
          <w:sz w:val="22"/>
          <w:szCs w:val="22"/>
        </w:rPr>
        <w:t>OGGETTO DEL TRATTAMENTO</w:t>
      </w:r>
    </w:p>
    <w:p w14:paraId="03057D65" w14:textId="77777777" w:rsidR="00FF451A" w:rsidRDefault="0054521A" w:rsidP="0054521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521A">
        <w:rPr>
          <w:color w:val="000000"/>
          <w:sz w:val="22"/>
          <w:szCs w:val="22"/>
        </w:rPr>
        <w:t xml:space="preserve">Il trattamento dei Suoi dati personali, da Lei direttamente forniti, è effettuato da parte nostra, per l’assolvimento degli obblighi derivanti: dalle norme di legge applicabili al contratto di lavoro; dalle norme negoziali del Suo contratto di lavoro; dalle norme del contratto collettivo nazionale, eventualmente applicabile al Suo contratto. </w:t>
      </w:r>
    </w:p>
    <w:p w14:paraId="44D9EE50" w14:textId="2CA16CB3" w:rsidR="00FF451A" w:rsidRPr="00FF451A" w:rsidRDefault="00FF451A" w:rsidP="0054521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F451A">
        <w:rPr>
          <w:sz w:val="22"/>
          <w:szCs w:val="22"/>
        </w:rPr>
        <w:t>Il trattamento, che può avvenire sia in forma cartacea che elettronica e/o digitale, può avere per oggetto - oltre ai dati personali comuni, identificativi e di contatto - anche dati appartenenti a categorie particolari di cui all’art. 9 del</w:t>
      </w:r>
      <w:r>
        <w:rPr>
          <w:sz w:val="22"/>
          <w:szCs w:val="22"/>
        </w:rPr>
        <w:t xml:space="preserve"> GDPR </w:t>
      </w:r>
      <w:r w:rsidRPr="00FF451A">
        <w:rPr>
          <w:sz w:val="22"/>
          <w:szCs w:val="22"/>
        </w:rPr>
        <w:t xml:space="preserve">(come a titolo esemplificativo dati personali che rivelino l’origine razziale o etnica, le opinioni politiche, le convinzioni religiose, l’appartenenza sindacale, dati relativi alla salute o alla vita sessuale di una persona), nonché dati giudiziari di cui all’art. 10 del </w:t>
      </w:r>
      <w:r>
        <w:rPr>
          <w:sz w:val="22"/>
          <w:szCs w:val="22"/>
        </w:rPr>
        <w:t>GDPR</w:t>
      </w:r>
      <w:r w:rsidRPr="00FF451A">
        <w:rPr>
          <w:sz w:val="22"/>
          <w:szCs w:val="22"/>
        </w:rPr>
        <w:t>.</w:t>
      </w:r>
    </w:p>
    <w:p w14:paraId="12E30619" w14:textId="77777777" w:rsidR="00877436" w:rsidRPr="002D389C" w:rsidRDefault="00877436" w:rsidP="00034E68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</w:p>
    <w:p w14:paraId="2F185050" w14:textId="5BCCE823" w:rsidR="00A46F84" w:rsidRPr="00034E68" w:rsidRDefault="00877436" w:rsidP="00034E6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034E68">
        <w:rPr>
          <w:b/>
          <w:bCs/>
          <w:color w:val="000000"/>
          <w:sz w:val="22"/>
          <w:szCs w:val="22"/>
        </w:rPr>
        <w:t>FINALITÀ DEL TRATTAMENTO</w:t>
      </w:r>
    </w:p>
    <w:p w14:paraId="0E562839" w14:textId="20C528C8" w:rsidR="0054521A" w:rsidRPr="0054521A" w:rsidRDefault="0054521A" w:rsidP="0054521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521A">
        <w:rPr>
          <w:color w:val="000000"/>
          <w:sz w:val="22"/>
          <w:szCs w:val="22"/>
        </w:rPr>
        <w:t>I Suoi dati personali, richiesti o acquisiti sia preventivamente all’instaurazione del rapporto di lavoro, che nel corso o al termine dello stesso, saranno da noi trattati per le seguenti finalità:</w:t>
      </w:r>
    </w:p>
    <w:p w14:paraId="004D83AD" w14:textId="5B867A43" w:rsidR="009760BD" w:rsidRDefault="009760BD" w:rsidP="0054521A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9760BD">
        <w:rPr>
          <w:color w:val="000000"/>
          <w:sz w:val="22"/>
          <w:szCs w:val="22"/>
        </w:rPr>
        <w:t>dempiere alle obbligazioni sorte dal contratto di lavoro e gestirne gli aspetti giuslavoristici, fiscali, assistenziali, contributivi e retributivi nonché esigenze organizzative e produttive del rapporto di lavoro svolto anche in modalità “Smart Working” (o lavoro agile)</w:t>
      </w:r>
      <w:r>
        <w:rPr>
          <w:color w:val="000000"/>
          <w:sz w:val="22"/>
          <w:szCs w:val="22"/>
        </w:rPr>
        <w:t>;</w:t>
      </w:r>
    </w:p>
    <w:p w14:paraId="4D975178" w14:textId="1B88675B" w:rsidR="0054521A" w:rsidRPr="0054521A" w:rsidRDefault="0054521A" w:rsidP="0054521A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30"/>
        <w:jc w:val="both"/>
        <w:rPr>
          <w:color w:val="000000"/>
          <w:sz w:val="22"/>
          <w:szCs w:val="22"/>
        </w:rPr>
      </w:pPr>
      <w:r w:rsidRPr="0054521A">
        <w:rPr>
          <w:color w:val="000000"/>
          <w:sz w:val="22"/>
          <w:szCs w:val="22"/>
        </w:rPr>
        <w:t>adempiere ad ogni obbligo imposto dalla legge o derivante dal Suo contratto di lavoro o dalle norme dei contratti di lavoro collettivi nazionali;</w:t>
      </w:r>
    </w:p>
    <w:p w14:paraId="411D5876" w14:textId="6FC8CC82" w:rsidR="0054521A" w:rsidRPr="0054521A" w:rsidRDefault="0054521A" w:rsidP="0054521A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30"/>
        <w:jc w:val="both"/>
        <w:rPr>
          <w:color w:val="000000"/>
          <w:sz w:val="22"/>
          <w:szCs w:val="22"/>
        </w:rPr>
      </w:pPr>
      <w:r w:rsidRPr="0054521A">
        <w:rPr>
          <w:color w:val="000000"/>
          <w:sz w:val="22"/>
          <w:szCs w:val="22"/>
        </w:rPr>
        <w:t>assolvere ogni altro compito che la legge affida a chi agisce in veste di datore di lavoro;</w:t>
      </w:r>
    </w:p>
    <w:p w14:paraId="1E249001" w14:textId="55612F84" w:rsidR="0054521A" w:rsidRPr="0054521A" w:rsidRDefault="0054521A" w:rsidP="0054521A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30"/>
        <w:jc w:val="both"/>
        <w:rPr>
          <w:color w:val="000000"/>
          <w:sz w:val="22"/>
          <w:szCs w:val="22"/>
        </w:rPr>
      </w:pPr>
      <w:r w:rsidRPr="0054521A">
        <w:rPr>
          <w:color w:val="000000"/>
          <w:sz w:val="22"/>
          <w:szCs w:val="22"/>
        </w:rPr>
        <w:t>adempiere ad ordini o provvedimenti dell’Autorità Giudiziaria, dell’amministrazione finanziaria, degli istituti previdenziali ed assistenziali – anche integrativi – e di quelli assicurativi;</w:t>
      </w:r>
    </w:p>
    <w:p w14:paraId="7BB53646" w14:textId="731AE499" w:rsidR="0054521A" w:rsidRDefault="0054521A" w:rsidP="0054521A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30"/>
        <w:jc w:val="both"/>
        <w:rPr>
          <w:color w:val="000000"/>
          <w:sz w:val="22"/>
          <w:szCs w:val="22"/>
        </w:rPr>
      </w:pPr>
      <w:r w:rsidRPr="0054521A">
        <w:rPr>
          <w:color w:val="000000"/>
          <w:sz w:val="22"/>
          <w:szCs w:val="22"/>
        </w:rPr>
        <w:t>far valere o difendere un diritto in sede giudiziaria, anche da parte di un terzo, a condizione che, qualora i dati siano idonei a rivelare il Suo stato di salute, il diritto da far valere sia di rango pari o superiore al Suo diritto alla riservatezza;</w:t>
      </w:r>
    </w:p>
    <w:p w14:paraId="69C0ADB4" w14:textId="7EB8D2A7" w:rsidR="00D7721D" w:rsidRPr="00D7721D" w:rsidRDefault="00D7721D" w:rsidP="00D7721D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30"/>
        <w:jc w:val="both"/>
        <w:rPr>
          <w:color w:val="000000"/>
          <w:sz w:val="22"/>
          <w:szCs w:val="22"/>
        </w:rPr>
      </w:pPr>
      <w:r w:rsidRPr="0054521A">
        <w:rPr>
          <w:color w:val="000000"/>
          <w:sz w:val="22"/>
          <w:szCs w:val="22"/>
        </w:rPr>
        <w:t>qualificazione ed aggiornamento professionale dei lavoratori dipendenti e assimilati, organizzazione corsi di formazione;</w:t>
      </w:r>
    </w:p>
    <w:p w14:paraId="35E009DD" w14:textId="2ABA32A6" w:rsidR="008F462E" w:rsidRPr="00D7721D" w:rsidRDefault="00D7721D" w:rsidP="00943F9F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30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>g</w:t>
      </w:r>
      <w:r w:rsidR="008F462E" w:rsidRPr="00D7721D">
        <w:rPr>
          <w:sz w:val="22"/>
          <w:szCs w:val="22"/>
        </w:rPr>
        <w:t>estione badge per rilevazione presenza, gestione permessi e congedi vari (maternità e paternità - per assistenza disabili L. 104/92, per formazione, per cariche politiche, sindacale ecc.). Concessione aspettativa (per motivi personali - familiari ecc.)</w:t>
      </w:r>
      <w:r>
        <w:rPr>
          <w:sz w:val="22"/>
          <w:szCs w:val="22"/>
        </w:rPr>
        <w:t>;</w:t>
      </w:r>
    </w:p>
    <w:p w14:paraId="36B8C210" w14:textId="0AA4EA1C" w:rsidR="009760BD" w:rsidRPr="00D7721D" w:rsidRDefault="00D7721D" w:rsidP="00943F9F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30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>s</w:t>
      </w:r>
      <w:r w:rsidR="009760BD" w:rsidRPr="00D7721D">
        <w:rPr>
          <w:sz w:val="22"/>
          <w:szCs w:val="22"/>
        </w:rPr>
        <w:t>icurezza e salute nei luoghi di lavoro (D. Lgs 81/08)</w:t>
      </w:r>
      <w:r>
        <w:rPr>
          <w:sz w:val="22"/>
          <w:szCs w:val="22"/>
        </w:rPr>
        <w:t>, a titolo esemplificativo:</w:t>
      </w:r>
      <w:r w:rsidR="009760BD" w:rsidRPr="00D7721D">
        <w:rPr>
          <w:sz w:val="22"/>
          <w:szCs w:val="22"/>
        </w:rPr>
        <w:t xml:space="preserve"> accertamento inidoneità assoluta totale o parziale all'attività lavorativa</w:t>
      </w:r>
      <w:r>
        <w:rPr>
          <w:sz w:val="22"/>
          <w:szCs w:val="22"/>
        </w:rPr>
        <w:t>,</w:t>
      </w:r>
      <w:r w:rsidR="009760BD" w:rsidRPr="00D7721D">
        <w:rPr>
          <w:sz w:val="22"/>
          <w:szCs w:val="22"/>
        </w:rPr>
        <w:t xml:space="preserve"> accertamento malattia professionale</w:t>
      </w:r>
      <w:r>
        <w:rPr>
          <w:sz w:val="22"/>
          <w:szCs w:val="22"/>
        </w:rPr>
        <w:t xml:space="preserve"> </w:t>
      </w:r>
      <w:r w:rsidR="009760BD" w:rsidRPr="00D7721D">
        <w:rPr>
          <w:sz w:val="22"/>
          <w:szCs w:val="22"/>
        </w:rPr>
        <w:t>(anche tramite il Medico Competente)</w:t>
      </w:r>
      <w:r w:rsidR="005455F9">
        <w:rPr>
          <w:sz w:val="22"/>
          <w:szCs w:val="22"/>
        </w:rPr>
        <w:t>;</w:t>
      </w:r>
    </w:p>
    <w:p w14:paraId="75673CF7" w14:textId="3CAA46F3" w:rsidR="009760BD" w:rsidRPr="00D7721D" w:rsidRDefault="00D7721D" w:rsidP="00D7721D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3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g</w:t>
      </w:r>
      <w:r w:rsidR="009760BD" w:rsidRPr="00D7721D">
        <w:rPr>
          <w:sz w:val="22"/>
          <w:szCs w:val="22"/>
        </w:rPr>
        <w:t>esti</w:t>
      </w:r>
      <w:r>
        <w:rPr>
          <w:sz w:val="22"/>
          <w:szCs w:val="22"/>
        </w:rPr>
        <w:t>one dell’e</w:t>
      </w:r>
      <w:r w:rsidR="009760BD" w:rsidRPr="00D7721D">
        <w:rPr>
          <w:sz w:val="22"/>
          <w:szCs w:val="22"/>
        </w:rPr>
        <w:t xml:space="preserve">sigenze organizzative e produttive, per la sicurezza del lavoro e per la tutela del patrimonio dell’Azienda, anche in relazione al servizio di Videosorveglianza dei Locali (se presente) ed agli strumenti elettronici </w:t>
      </w:r>
      <w:r>
        <w:rPr>
          <w:sz w:val="22"/>
          <w:szCs w:val="22"/>
        </w:rPr>
        <w:t xml:space="preserve">ed attrezzature aziendali </w:t>
      </w:r>
      <w:r w:rsidR="009760BD" w:rsidRPr="00D7721D">
        <w:rPr>
          <w:sz w:val="22"/>
          <w:szCs w:val="22"/>
        </w:rPr>
        <w:t>fornit</w:t>
      </w:r>
      <w:r>
        <w:rPr>
          <w:sz w:val="22"/>
          <w:szCs w:val="22"/>
        </w:rPr>
        <w:t>e</w:t>
      </w:r>
      <w:r w:rsidR="009760BD" w:rsidRPr="00D7721D">
        <w:rPr>
          <w:sz w:val="22"/>
          <w:szCs w:val="22"/>
        </w:rPr>
        <w:t xml:space="preserve"> per rendere la prestazione</w:t>
      </w:r>
      <w:r>
        <w:rPr>
          <w:sz w:val="22"/>
          <w:szCs w:val="22"/>
        </w:rPr>
        <w:t>;</w:t>
      </w:r>
    </w:p>
    <w:p w14:paraId="19D89D93" w14:textId="30600B7C" w:rsidR="009760BD" w:rsidRPr="00D7721D" w:rsidRDefault="00D7721D" w:rsidP="0054521A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30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>gestione dei</w:t>
      </w:r>
      <w:r w:rsidR="009760BD" w:rsidRPr="00D7721D">
        <w:rPr>
          <w:sz w:val="22"/>
          <w:szCs w:val="22"/>
        </w:rPr>
        <w:t xml:space="preserve"> procedimenti disciplinari</w:t>
      </w:r>
      <w:r>
        <w:rPr>
          <w:sz w:val="22"/>
          <w:szCs w:val="22"/>
        </w:rPr>
        <w:t>;</w:t>
      </w:r>
    </w:p>
    <w:p w14:paraId="036B6E4F" w14:textId="6FD5F7C2" w:rsidR="009760BD" w:rsidRPr="005F333E" w:rsidRDefault="00D7721D" w:rsidP="0054521A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30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>gestione delle</w:t>
      </w:r>
      <w:r w:rsidR="009760BD" w:rsidRPr="00D7721D">
        <w:rPr>
          <w:sz w:val="22"/>
          <w:szCs w:val="22"/>
        </w:rPr>
        <w:t xml:space="preserve"> autorizzazioni all'attività extra-istituzionale</w:t>
      </w:r>
      <w:r w:rsidR="005455F9">
        <w:rPr>
          <w:sz w:val="22"/>
          <w:szCs w:val="22"/>
        </w:rPr>
        <w:t>.</w:t>
      </w:r>
    </w:p>
    <w:p w14:paraId="31E7BC52" w14:textId="223069DC" w:rsidR="005F333E" w:rsidRPr="005F333E" w:rsidRDefault="005F333E" w:rsidP="005F333E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33735B4" w14:textId="77777777" w:rsidR="005F333E" w:rsidRPr="005F333E" w:rsidRDefault="005F333E" w:rsidP="005F333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5F333E">
        <w:rPr>
          <w:b/>
          <w:bCs/>
          <w:sz w:val="22"/>
          <w:szCs w:val="22"/>
        </w:rPr>
        <w:t>BASE GIURIDICA</w:t>
      </w:r>
    </w:p>
    <w:p w14:paraId="68141221" w14:textId="77777777" w:rsidR="005F333E" w:rsidRPr="005F333E" w:rsidRDefault="005F333E" w:rsidP="005F333E">
      <w:pPr>
        <w:pStyle w:val="Normale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5F333E">
        <w:rPr>
          <w:bCs/>
          <w:sz w:val="22"/>
          <w:szCs w:val="22"/>
        </w:rPr>
        <w:t>Con riguardo alle finalità indicate al precedente punto 2, la base giuridica dei trattamenti di tali dati personali</w:t>
      </w:r>
      <w:r w:rsidRPr="005F333E">
        <w:rPr>
          <w:b/>
          <w:sz w:val="22"/>
          <w:szCs w:val="22"/>
        </w:rPr>
        <w:t xml:space="preserve"> </w:t>
      </w:r>
      <w:r w:rsidRPr="005F333E">
        <w:rPr>
          <w:bCs/>
          <w:sz w:val="22"/>
          <w:szCs w:val="22"/>
        </w:rPr>
        <w:t>è:</w:t>
      </w:r>
    </w:p>
    <w:p w14:paraId="650870BA" w14:textId="41192498" w:rsidR="005F333E" w:rsidRPr="005F333E" w:rsidRDefault="005F333E" w:rsidP="005F333E">
      <w:pPr>
        <w:pStyle w:val="NormaleWeb"/>
        <w:numPr>
          <w:ilvl w:val="0"/>
          <w:numId w:val="42"/>
        </w:numPr>
        <w:spacing w:before="0" w:beforeAutospacing="0" w:after="0" w:afterAutospacing="0"/>
        <w:ind w:left="530"/>
        <w:jc w:val="both"/>
        <w:rPr>
          <w:sz w:val="22"/>
          <w:szCs w:val="22"/>
          <w:lang w:eastAsia="en-GB"/>
        </w:rPr>
      </w:pPr>
      <w:bookmarkStart w:id="1" w:name="OLE_LINK3"/>
      <w:bookmarkStart w:id="2" w:name="OLE_LINK4"/>
      <w:r w:rsidRPr="005F333E">
        <w:rPr>
          <w:sz w:val="22"/>
          <w:szCs w:val="22"/>
        </w:rPr>
        <w:t xml:space="preserve">l’art. 6.1(b) del </w:t>
      </w:r>
      <w:r>
        <w:rPr>
          <w:sz w:val="22"/>
          <w:szCs w:val="22"/>
        </w:rPr>
        <w:t>GDPR</w:t>
      </w:r>
      <w:r w:rsidRPr="005F333E">
        <w:rPr>
          <w:sz w:val="22"/>
          <w:szCs w:val="22"/>
        </w:rPr>
        <w:t xml:space="preserve"> in quanto </w:t>
      </w:r>
      <w:bookmarkEnd w:id="1"/>
      <w:bookmarkEnd w:id="2"/>
      <w:r w:rsidRPr="005F333E">
        <w:rPr>
          <w:sz w:val="22"/>
          <w:szCs w:val="22"/>
        </w:rPr>
        <w:t>il trattamento è necessario all'esecuzione di un contratto di cui l'interessato è parte;</w:t>
      </w:r>
    </w:p>
    <w:p w14:paraId="0FD96943" w14:textId="16ED6E68" w:rsidR="005F333E" w:rsidRPr="005F333E" w:rsidRDefault="005F333E" w:rsidP="005F333E">
      <w:pPr>
        <w:pStyle w:val="NormaleWeb"/>
        <w:numPr>
          <w:ilvl w:val="0"/>
          <w:numId w:val="42"/>
        </w:numPr>
        <w:spacing w:before="0" w:beforeAutospacing="0" w:after="0" w:afterAutospacing="0"/>
        <w:ind w:left="530"/>
        <w:jc w:val="both"/>
        <w:rPr>
          <w:sz w:val="22"/>
          <w:szCs w:val="22"/>
        </w:rPr>
      </w:pPr>
      <w:r w:rsidRPr="005F333E">
        <w:rPr>
          <w:sz w:val="22"/>
          <w:szCs w:val="22"/>
        </w:rPr>
        <w:t xml:space="preserve">l’art. 6.1(c) del </w:t>
      </w:r>
      <w:r>
        <w:rPr>
          <w:sz w:val="22"/>
          <w:szCs w:val="22"/>
        </w:rPr>
        <w:t>GDPR</w:t>
      </w:r>
      <w:r w:rsidRPr="005F333E">
        <w:rPr>
          <w:sz w:val="22"/>
          <w:szCs w:val="22"/>
        </w:rPr>
        <w:t xml:space="preserve"> in quanto il trattamento è necessario per adempiere un obbligo legale al quale è soggetto il </w:t>
      </w:r>
      <w:r>
        <w:rPr>
          <w:sz w:val="22"/>
          <w:szCs w:val="22"/>
        </w:rPr>
        <w:t>T</w:t>
      </w:r>
      <w:r w:rsidRPr="005F333E">
        <w:rPr>
          <w:sz w:val="22"/>
          <w:szCs w:val="22"/>
        </w:rPr>
        <w:t xml:space="preserve">itolare del trattamento; </w:t>
      </w:r>
    </w:p>
    <w:p w14:paraId="3659EF1E" w14:textId="063E9CD9" w:rsidR="005F333E" w:rsidRPr="005F333E" w:rsidRDefault="005F333E" w:rsidP="005F333E">
      <w:pPr>
        <w:pStyle w:val="NormaleWeb"/>
        <w:numPr>
          <w:ilvl w:val="0"/>
          <w:numId w:val="42"/>
        </w:numPr>
        <w:spacing w:before="0" w:beforeAutospacing="0" w:after="0" w:afterAutospacing="0"/>
        <w:ind w:left="530"/>
        <w:jc w:val="both"/>
        <w:rPr>
          <w:sz w:val="22"/>
          <w:szCs w:val="22"/>
        </w:rPr>
      </w:pPr>
      <w:r w:rsidRPr="005F333E">
        <w:rPr>
          <w:sz w:val="22"/>
          <w:szCs w:val="22"/>
        </w:rPr>
        <w:lastRenderedPageBreak/>
        <w:t xml:space="preserve">l’art. 6.1(f) del </w:t>
      </w:r>
      <w:r>
        <w:rPr>
          <w:sz w:val="22"/>
          <w:szCs w:val="22"/>
        </w:rPr>
        <w:t>GDPR</w:t>
      </w:r>
      <w:r w:rsidRPr="005F333E">
        <w:rPr>
          <w:sz w:val="22"/>
          <w:szCs w:val="22"/>
        </w:rPr>
        <w:t xml:space="preserve"> in quanto il trattamento è necessario per il perseguimento del legittimo interesse del </w:t>
      </w:r>
      <w:r>
        <w:rPr>
          <w:sz w:val="22"/>
          <w:szCs w:val="22"/>
        </w:rPr>
        <w:t>T</w:t>
      </w:r>
      <w:r w:rsidRPr="005F333E">
        <w:rPr>
          <w:sz w:val="22"/>
          <w:szCs w:val="22"/>
        </w:rPr>
        <w:t xml:space="preserve">itolare del trattamento o di terzi, a condizione che non prevalgano gli interessi o i diritti e le libertà fondamentali dell'interessato che richiedono la protezione dei dati personali, in particolare se l'interessato è un minore. </w:t>
      </w:r>
    </w:p>
    <w:p w14:paraId="3509DEDD" w14:textId="77777777" w:rsidR="00877436" w:rsidRPr="0054521A" w:rsidRDefault="00877436" w:rsidP="0054521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9120A4A" w14:textId="0E0C444F" w:rsidR="008C66C5" w:rsidRPr="00034E68" w:rsidRDefault="00877436" w:rsidP="00034E68">
      <w:pPr>
        <w:pStyle w:val="Paragrafoelenco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034E68">
        <w:rPr>
          <w:b/>
          <w:bCs/>
          <w:color w:val="000000"/>
          <w:sz w:val="22"/>
          <w:szCs w:val="22"/>
        </w:rPr>
        <w:t>MODALITÀ DI TRATTAMENTO</w:t>
      </w:r>
      <w:r w:rsidR="008F44AB">
        <w:rPr>
          <w:b/>
          <w:bCs/>
          <w:color w:val="000000"/>
          <w:sz w:val="22"/>
          <w:szCs w:val="22"/>
        </w:rPr>
        <w:t xml:space="preserve"> E TEMPI DI CONSERVAZIONE</w:t>
      </w:r>
    </w:p>
    <w:p w14:paraId="6F50EB9A" w14:textId="326A67A5" w:rsidR="008C66C5" w:rsidRDefault="008C66C5" w:rsidP="00034E68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 xml:space="preserve">Il trattamento dei Suoi dati personali è realizzato per mezzo delle </w:t>
      </w:r>
      <w:r w:rsidR="00D177F8" w:rsidRPr="002D389C">
        <w:rPr>
          <w:color w:val="000000"/>
          <w:sz w:val="22"/>
          <w:szCs w:val="22"/>
        </w:rPr>
        <w:t>operazioni</w:t>
      </w:r>
      <w:r w:rsidRPr="002D389C">
        <w:rPr>
          <w:color w:val="000000"/>
          <w:sz w:val="22"/>
          <w:szCs w:val="22"/>
        </w:rPr>
        <w:t xml:space="preserve"> indicate dall’art. </w:t>
      </w:r>
      <w:r w:rsidR="006944FB" w:rsidRPr="002D389C">
        <w:rPr>
          <w:color w:val="000000"/>
          <w:sz w:val="22"/>
          <w:szCs w:val="22"/>
        </w:rPr>
        <w:t xml:space="preserve">4 n. 2) </w:t>
      </w:r>
      <w:r w:rsidR="005455F9">
        <w:rPr>
          <w:color w:val="000000"/>
          <w:sz w:val="22"/>
          <w:szCs w:val="22"/>
        </w:rPr>
        <w:t xml:space="preserve">del </w:t>
      </w:r>
      <w:r w:rsidR="006944FB" w:rsidRPr="002D389C">
        <w:rPr>
          <w:color w:val="000000"/>
          <w:sz w:val="22"/>
          <w:szCs w:val="22"/>
        </w:rPr>
        <w:t xml:space="preserve">GDPR e precisamente: raccolta, registrazione, organizzazione, conservazione, consultazione, elaborazione, modificazione, selezione, estrazione, raffronto, utilizzo, interconnessione, blocco, comunicazione, cancellazione e distruzione dei dati. </w:t>
      </w:r>
      <w:r w:rsidR="002835AA" w:rsidRPr="002D389C">
        <w:rPr>
          <w:color w:val="000000"/>
          <w:sz w:val="22"/>
          <w:szCs w:val="22"/>
        </w:rPr>
        <w:t>I Suoi dati personali sono sottoposti a trattamento sia cartaceo che elettronico e/o automatizzato. Il Titolare tratterrà i dati personali per il tempo necessario per adempiere alle finalità di cui sopra e per tutta la durata del rapporto lavorativo.</w:t>
      </w:r>
    </w:p>
    <w:p w14:paraId="40DDCA6F" w14:textId="77777777" w:rsidR="00877436" w:rsidRPr="002D389C" w:rsidRDefault="00877436" w:rsidP="00034E68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</w:p>
    <w:p w14:paraId="69253E0A" w14:textId="1ACF88FC" w:rsidR="002835AA" w:rsidRPr="00034E68" w:rsidRDefault="00877436" w:rsidP="00034E6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034E68">
        <w:rPr>
          <w:b/>
          <w:bCs/>
          <w:color w:val="000000"/>
          <w:sz w:val="22"/>
          <w:szCs w:val="22"/>
        </w:rPr>
        <w:t>ACCESSO AI DATI</w:t>
      </w:r>
    </w:p>
    <w:p w14:paraId="3409F116" w14:textId="11EB1D09" w:rsidR="002835AA" w:rsidRPr="002D389C" w:rsidRDefault="002835AA" w:rsidP="00034E68">
      <w:pPr>
        <w:pStyle w:val="Paragrafoelenco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>I Suoi dati potranno essere resi accessibili per le finalità di cui al punto 2 della presente:</w:t>
      </w:r>
    </w:p>
    <w:p w14:paraId="03C58E2E" w14:textId="449BC190" w:rsidR="002835AA" w:rsidRPr="002D389C" w:rsidRDefault="002835AA" w:rsidP="00FF451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>a dipendenti e collaboratori del Titolare, nella loro qualità di incaricati e/o responsabili interni del trattamento e/o amministratori di sistema;</w:t>
      </w:r>
    </w:p>
    <w:p w14:paraId="265D9711" w14:textId="054DB1F5" w:rsidR="002835AA" w:rsidRDefault="002835AA" w:rsidP="00FF451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>a società terze o altri soggetti (a titolo indicativo, istituti di credito, studi professionali, consulenti, società di ass</w:t>
      </w:r>
      <w:r w:rsidR="008053EE">
        <w:rPr>
          <w:color w:val="000000"/>
          <w:sz w:val="22"/>
          <w:szCs w:val="22"/>
        </w:rPr>
        <w:t>i</w:t>
      </w:r>
      <w:r w:rsidRPr="002D389C">
        <w:rPr>
          <w:color w:val="000000"/>
          <w:sz w:val="22"/>
          <w:szCs w:val="22"/>
        </w:rPr>
        <w:t>curazione per la prestazione di servizi assicurativi</w:t>
      </w:r>
      <w:r w:rsidR="00D53F04" w:rsidRPr="002D389C">
        <w:rPr>
          <w:color w:val="000000"/>
          <w:sz w:val="22"/>
          <w:szCs w:val="22"/>
        </w:rPr>
        <w:t>, etc</w:t>
      </w:r>
      <w:r w:rsidR="00435012">
        <w:rPr>
          <w:color w:val="000000"/>
          <w:sz w:val="22"/>
          <w:szCs w:val="22"/>
        </w:rPr>
        <w:t>.</w:t>
      </w:r>
      <w:r w:rsidR="00D53F04" w:rsidRPr="002D389C">
        <w:rPr>
          <w:color w:val="000000"/>
          <w:sz w:val="22"/>
          <w:szCs w:val="22"/>
        </w:rPr>
        <w:t xml:space="preserve">) che svolgono attività in outsourcing per conto del Titolare, </w:t>
      </w:r>
      <w:r w:rsidR="00435012" w:rsidRPr="002D389C">
        <w:rPr>
          <w:color w:val="000000"/>
          <w:sz w:val="22"/>
          <w:szCs w:val="22"/>
        </w:rPr>
        <w:t>nella</w:t>
      </w:r>
      <w:r w:rsidR="00D53F04" w:rsidRPr="002D389C">
        <w:rPr>
          <w:color w:val="000000"/>
          <w:sz w:val="22"/>
          <w:szCs w:val="22"/>
        </w:rPr>
        <w:t xml:space="preserve"> loro </w:t>
      </w:r>
      <w:r w:rsidR="00AC1FCC" w:rsidRPr="002D389C">
        <w:rPr>
          <w:color w:val="000000"/>
          <w:sz w:val="22"/>
          <w:szCs w:val="22"/>
        </w:rPr>
        <w:t xml:space="preserve">qualità di responsabili esterni del </w:t>
      </w:r>
      <w:r w:rsidR="005455F9">
        <w:rPr>
          <w:color w:val="000000"/>
          <w:sz w:val="22"/>
          <w:szCs w:val="22"/>
        </w:rPr>
        <w:t>t</w:t>
      </w:r>
      <w:r w:rsidR="00AC1FCC" w:rsidRPr="002D389C">
        <w:rPr>
          <w:color w:val="000000"/>
          <w:sz w:val="22"/>
          <w:szCs w:val="22"/>
        </w:rPr>
        <w:t>rattamento.</w:t>
      </w:r>
    </w:p>
    <w:p w14:paraId="71FCEA5D" w14:textId="77777777" w:rsidR="00877436" w:rsidRPr="002D389C" w:rsidRDefault="00877436" w:rsidP="00877436">
      <w:pPr>
        <w:pStyle w:val="Paragrafoelenco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14:paraId="3EDB5D03" w14:textId="3E55F07D" w:rsidR="00AC1FCC" w:rsidRPr="00034E68" w:rsidRDefault="00877436" w:rsidP="00034E6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034E68">
        <w:rPr>
          <w:b/>
          <w:bCs/>
          <w:color w:val="000000"/>
          <w:sz w:val="22"/>
          <w:szCs w:val="22"/>
        </w:rPr>
        <w:t>COMUNICAZIONE DEI DATI</w:t>
      </w:r>
    </w:p>
    <w:p w14:paraId="2DA5BE12" w14:textId="0E0785D2" w:rsidR="008F44AB" w:rsidRDefault="005C0DFD" w:rsidP="00034E68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5C0DFD">
        <w:rPr>
          <w:color w:val="000000"/>
          <w:sz w:val="22"/>
          <w:szCs w:val="22"/>
        </w:rPr>
        <w:t>I Suoi dati personali potranno essere comunicati a terzi per assolvere ad obblighi stabiliti dalla legge o dal contratto collettivo di lavoro, eventualmente applicabile, oltre che in esecuzione di eventuali deleghe da Lei conferite quali, ad esempio: accredito dello stipendio presso banche</w:t>
      </w:r>
      <w:r w:rsidR="005455F9">
        <w:rPr>
          <w:color w:val="000000"/>
          <w:sz w:val="22"/>
          <w:szCs w:val="22"/>
        </w:rPr>
        <w:t>,</w:t>
      </w:r>
      <w:r w:rsidRPr="005C0DFD">
        <w:rPr>
          <w:color w:val="000000"/>
          <w:sz w:val="22"/>
          <w:szCs w:val="22"/>
        </w:rPr>
        <w:t xml:space="preserve"> versamento di una quota di retribuzione a compagnie di assicurazione, e simili. In relazione a tali scopi, i Suoi dati personali saranno comunicati, in via esemplificativa ma non esaustiva, ad Enti Previdenziali, Amministrazioni Finanziarie, Assicurazioni ed Istituti di Credito, Organizzazioni Sindacali firmatarie del C.C.N.L. e al </w:t>
      </w:r>
      <w:r w:rsidR="005455F9">
        <w:rPr>
          <w:color w:val="000000"/>
          <w:sz w:val="22"/>
          <w:szCs w:val="22"/>
        </w:rPr>
        <w:t>M</w:t>
      </w:r>
      <w:r w:rsidRPr="005C0DFD">
        <w:rPr>
          <w:color w:val="000000"/>
          <w:sz w:val="22"/>
          <w:szCs w:val="22"/>
        </w:rPr>
        <w:t xml:space="preserve">edico </w:t>
      </w:r>
      <w:r w:rsidR="005455F9">
        <w:rPr>
          <w:color w:val="000000"/>
          <w:sz w:val="22"/>
          <w:szCs w:val="22"/>
        </w:rPr>
        <w:t>A</w:t>
      </w:r>
      <w:r w:rsidRPr="005C0DFD">
        <w:rPr>
          <w:color w:val="000000"/>
          <w:sz w:val="22"/>
          <w:szCs w:val="22"/>
        </w:rPr>
        <w:t xml:space="preserve">ziendale </w:t>
      </w:r>
      <w:r w:rsidR="005455F9">
        <w:rPr>
          <w:color w:val="000000"/>
          <w:sz w:val="22"/>
          <w:szCs w:val="22"/>
        </w:rPr>
        <w:t>C</w:t>
      </w:r>
      <w:r w:rsidRPr="005C0DFD">
        <w:rPr>
          <w:color w:val="000000"/>
          <w:sz w:val="22"/>
          <w:szCs w:val="22"/>
        </w:rPr>
        <w:t>ompetente. I dati potranno altresì essere messi a disposizione di terzi fornitori di servizi, outsourcer e, più in generale, società esterne, alle quali</w:t>
      </w:r>
      <w:r w:rsidR="00F90833">
        <w:rPr>
          <w:color w:val="000000"/>
          <w:sz w:val="22"/>
          <w:szCs w:val="22"/>
        </w:rPr>
        <w:t xml:space="preserve"> potrà essere</w:t>
      </w:r>
      <w:r w:rsidRPr="005C0DFD">
        <w:rPr>
          <w:color w:val="000000"/>
          <w:sz w:val="22"/>
          <w:szCs w:val="22"/>
        </w:rPr>
        <w:t xml:space="preserve"> affid</w:t>
      </w:r>
      <w:r w:rsidR="00F90833">
        <w:rPr>
          <w:color w:val="000000"/>
          <w:sz w:val="22"/>
          <w:szCs w:val="22"/>
        </w:rPr>
        <w:t>ata</w:t>
      </w:r>
      <w:r w:rsidRPr="005C0DFD">
        <w:rPr>
          <w:color w:val="000000"/>
          <w:sz w:val="22"/>
          <w:szCs w:val="22"/>
        </w:rPr>
        <w:t xml:space="preserve"> l’esecuzione di obblighi derivanti dal Suo contratto di lavoro o altre attività inerenti </w:t>
      </w:r>
      <w:proofErr w:type="gramStart"/>
      <w:r w:rsidRPr="005C0DFD">
        <w:rPr>
          <w:color w:val="000000"/>
          <w:sz w:val="22"/>
          <w:szCs w:val="22"/>
        </w:rPr>
        <w:t>la</w:t>
      </w:r>
      <w:proofErr w:type="gramEnd"/>
      <w:r w:rsidRPr="005C0DFD">
        <w:rPr>
          <w:color w:val="000000"/>
          <w:sz w:val="22"/>
          <w:szCs w:val="22"/>
        </w:rPr>
        <w:t xml:space="preserve"> gestione del personale. Tali enti, organismi, società e professionisti tratteranno i Suoi dati in qualità di autonomi titolari o di responsabili del trattamento in dipendenza della finalità e della tipologia di trattamento perseguiti. Resta fermo l’obbligo per il Titolare del trattamento di comunicare i dati alle Autorità giudiziarie o amministrative competenti, su specifica e legittima richiesta delle stesse.</w:t>
      </w:r>
    </w:p>
    <w:p w14:paraId="22C34B3C" w14:textId="77777777" w:rsidR="005C0DFD" w:rsidRDefault="005C0DFD" w:rsidP="00034E68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</w:p>
    <w:p w14:paraId="302271B3" w14:textId="77777777" w:rsidR="008F44AB" w:rsidRPr="00034E68" w:rsidRDefault="008F44AB" w:rsidP="008F44A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034E68">
        <w:rPr>
          <w:b/>
          <w:bCs/>
          <w:color w:val="000000"/>
          <w:sz w:val="22"/>
          <w:szCs w:val="22"/>
        </w:rPr>
        <w:t>TRASFERIMENTO DATI</w:t>
      </w:r>
    </w:p>
    <w:p w14:paraId="321A25A1" w14:textId="5F24FE88" w:rsidR="008F44AB" w:rsidRDefault="008F44AB" w:rsidP="008F44AB">
      <w:pPr>
        <w:pStyle w:val="Paragrafoelenco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 xml:space="preserve">La gestione e la conservazione dei dati personali </w:t>
      </w:r>
      <w:proofErr w:type="gramStart"/>
      <w:r w:rsidRPr="002D389C">
        <w:rPr>
          <w:color w:val="000000"/>
          <w:sz w:val="22"/>
          <w:szCs w:val="22"/>
        </w:rPr>
        <w:t>avverrà</w:t>
      </w:r>
      <w:proofErr w:type="gramEnd"/>
      <w:r w:rsidRPr="002D389C">
        <w:rPr>
          <w:color w:val="000000"/>
          <w:sz w:val="22"/>
          <w:szCs w:val="22"/>
        </w:rPr>
        <w:t xml:space="preserve"> nel territorio dell’Unione Europea.</w:t>
      </w:r>
    </w:p>
    <w:p w14:paraId="6290CCE3" w14:textId="77777777" w:rsidR="00877436" w:rsidRPr="002D389C" w:rsidRDefault="00877436" w:rsidP="00034E68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</w:p>
    <w:p w14:paraId="3BED5736" w14:textId="3E660D43" w:rsidR="00EC081F" w:rsidRPr="00034E68" w:rsidRDefault="00877436" w:rsidP="00034E6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034E68">
        <w:rPr>
          <w:b/>
          <w:bCs/>
          <w:color w:val="000000"/>
          <w:sz w:val="22"/>
          <w:szCs w:val="22"/>
        </w:rPr>
        <w:t>SICUREZZA</w:t>
      </w:r>
    </w:p>
    <w:p w14:paraId="2E1672BC" w14:textId="40D2CD0F" w:rsidR="00907BA2" w:rsidRDefault="00907BA2" w:rsidP="008F44AB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 xml:space="preserve">I dati vengono custoditi e controllati mediante adozione di idonee misure preventive di sicurezza, volte a ridurre al minimo i rischi di perdita e distruzione, di accesso non autorizzato, di trattamento non consentito e difforme dalle finalità per cui il trattamento viene effettuato. </w:t>
      </w:r>
    </w:p>
    <w:p w14:paraId="50390439" w14:textId="77777777" w:rsidR="00877436" w:rsidRPr="008F44AB" w:rsidRDefault="00877436" w:rsidP="008F44A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D2E5D71" w14:textId="52A88EA4" w:rsidR="00916FD9" w:rsidRPr="00034E68" w:rsidRDefault="00877436" w:rsidP="008F44A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034E68">
        <w:rPr>
          <w:b/>
          <w:bCs/>
          <w:color w:val="000000"/>
          <w:sz w:val="22"/>
          <w:szCs w:val="22"/>
        </w:rPr>
        <w:t>DIRITTI DELL’INTERESSATO</w:t>
      </w:r>
    </w:p>
    <w:p w14:paraId="42D87EEA" w14:textId="4D27F695" w:rsidR="00916FD9" w:rsidRPr="002D389C" w:rsidRDefault="00916FD9" w:rsidP="005C0DFD">
      <w:pPr>
        <w:pStyle w:val="Paragrafoelenco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>Nella Sua qualità di interessato,</w:t>
      </w:r>
      <w:r w:rsidR="008F44AB">
        <w:rPr>
          <w:color w:val="000000"/>
          <w:sz w:val="22"/>
          <w:szCs w:val="22"/>
        </w:rPr>
        <w:t xml:space="preserve"> potrà esercitare in ogni momento i diritti che Le sono riconosciuti ai sensi dell’</w:t>
      </w:r>
      <w:r w:rsidRPr="002D389C">
        <w:rPr>
          <w:color w:val="000000"/>
          <w:sz w:val="22"/>
          <w:szCs w:val="22"/>
        </w:rPr>
        <w:t>art. 15</w:t>
      </w:r>
      <w:r w:rsidR="00E4034C">
        <w:rPr>
          <w:color w:val="000000"/>
          <w:sz w:val="22"/>
          <w:szCs w:val="22"/>
        </w:rPr>
        <w:t xml:space="preserve"> del</w:t>
      </w:r>
      <w:r w:rsidRPr="002D389C">
        <w:rPr>
          <w:color w:val="000000"/>
          <w:sz w:val="22"/>
          <w:szCs w:val="22"/>
        </w:rPr>
        <w:t xml:space="preserve"> GDPR e precisamente i diritti di:</w:t>
      </w:r>
    </w:p>
    <w:p w14:paraId="121C90EB" w14:textId="5FEF970D" w:rsidR="0078763F" w:rsidRPr="0011639B" w:rsidRDefault="00215BF2" w:rsidP="0011639B">
      <w:pPr>
        <w:pStyle w:val="Paragrafoelenco"/>
        <w:numPr>
          <w:ilvl w:val="0"/>
          <w:numId w:val="43"/>
        </w:numPr>
        <w:autoSpaceDE w:val="0"/>
        <w:autoSpaceDN w:val="0"/>
        <w:adjustRightInd w:val="0"/>
        <w:ind w:left="502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>ottenere la conferma</w:t>
      </w:r>
      <w:r w:rsidR="0011639B">
        <w:rPr>
          <w:color w:val="000000"/>
          <w:sz w:val="22"/>
          <w:szCs w:val="22"/>
        </w:rPr>
        <w:t xml:space="preserve"> </w:t>
      </w:r>
      <w:r w:rsidR="0011639B">
        <w:rPr>
          <w:sz w:val="22"/>
          <w:szCs w:val="22"/>
        </w:rPr>
        <w:t xml:space="preserve">che sia o meno in corso un trattamento di dati personali che lo riguardano e in tal caso, di ottenere l'accesso ai dati personali e alle seguenti informazioni: </w:t>
      </w:r>
      <w:r w:rsidR="00371406" w:rsidRPr="0011639B">
        <w:rPr>
          <w:color w:val="000000"/>
          <w:sz w:val="22"/>
          <w:szCs w:val="22"/>
        </w:rPr>
        <w:t>a) dell’origine</w:t>
      </w:r>
      <w:r w:rsidR="0011639B">
        <w:rPr>
          <w:color w:val="000000"/>
          <w:sz w:val="22"/>
          <w:szCs w:val="22"/>
        </w:rPr>
        <w:t xml:space="preserve"> e della categoria</w:t>
      </w:r>
      <w:r w:rsidR="00371406" w:rsidRPr="0011639B">
        <w:rPr>
          <w:color w:val="000000"/>
          <w:sz w:val="22"/>
          <w:szCs w:val="22"/>
        </w:rPr>
        <w:t xml:space="preserve"> dei dati personali</w:t>
      </w:r>
      <w:r w:rsidR="00515DA4">
        <w:rPr>
          <w:color w:val="000000"/>
          <w:sz w:val="22"/>
          <w:szCs w:val="22"/>
        </w:rPr>
        <w:t xml:space="preserve"> in questione</w:t>
      </w:r>
      <w:r w:rsidR="00371406" w:rsidRPr="0011639B">
        <w:rPr>
          <w:color w:val="000000"/>
          <w:sz w:val="22"/>
          <w:szCs w:val="22"/>
        </w:rPr>
        <w:t xml:space="preserve">; b) delle finalità </w:t>
      </w:r>
      <w:r w:rsidR="003D5487" w:rsidRPr="0011639B">
        <w:rPr>
          <w:color w:val="000000"/>
          <w:sz w:val="22"/>
          <w:szCs w:val="22"/>
        </w:rPr>
        <w:t>e modalità del trattamento; c) della logica applicata in caso di trattamento effettuato con l’ausilio di strumenti elettronici; d) degli estremi identi</w:t>
      </w:r>
      <w:r w:rsidR="00ED41E4" w:rsidRPr="0011639B">
        <w:rPr>
          <w:color w:val="000000"/>
          <w:sz w:val="22"/>
          <w:szCs w:val="22"/>
        </w:rPr>
        <w:t xml:space="preserve">ficativi del </w:t>
      </w:r>
      <w:r w:rsidR="005F333E" w:rsidRPr="0011639B">
        <w:rPr>
          <w:color w:val="000000"/>
          <w:sz w:val="22"/>
          <w:szCs w:val="22"/>
        </w:rPr>
        <w:t>T</w:t>
      </w:r>
      <w:r w:rsidR="00ED41E4" w:rsidRPr="0011639B">
        <w:rPr>
          <w:color w:val="000000"/>
          <w:sz w:val="22"/>
          <w:szCs w:val="22"/>
        </w:rPr>
        <w:t>itolare, dei responsabili e del rappresentante designato ai sensi dell’art.</w:t>
      </w:r>
      <w:r w:rsidR="005D3A1B" w:rsidRPr="0011639B">
        <w:rPr>
          <w:color w:val="000000"/>
          <w:sz w:val="22"/>
          <w:szCs w:val="22"/>
        </w:rPr>
        <w:t xml:space="preserve"> 3, comma 1, </w:t>
      </w:r>
      <w:r w:rsidR="0078763F" w:rsidRPr="0011639B">
        <w:rPr>
          <w:color w:val="000000"/>
          <w:sz w:val="22"/>
          <w:szCs w:val="22"/>
        </w:rPr>
        <w:t xml:space="preserve">GDPR; e) dei soggetti o delle categorie di soggetti ai quali i dati personali possono essere comunicati o che possono venirne a conoscenza in qualità di rappresentate designato nel territorio dello Stato, di responsabili o incaricati; </w:t>
      </w:r>
    </w:p>
    <w:p w14:paraId="5D306044" w14:textId="50DE7CDD" w:rsidR="00E56923" w:rsidRPr="002D389C" w:rsidRDefault="0078763F" w:rsidP="00E4034C">
      <w:pPr>
        <w:pStyle w:val="Paragrafoelenco"/>
        <w:numPr>
          <w:ilvl w:val="0"/>
          <w:numId w:val="43"/>
        </w:numPr>
        <w:autoSpaceDE w:val="0"/>
        <w:autoSpaceDN w:val="0"/>
        <w:adjustRightInd w:val="0"/>
        <w:ind w:left="502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 xml:space="preserve">ottenere: a) l’aggiornamento, la rettifica ovvero l’integrazione </w:t>
      </w:r>
      <w:r w:rsidR="005301A3" w:rsidRPr="002D389C">
        <w:rPr>
          <w:color w:val="000000"/>
          <w:sz w:val="22"/>
          <w:szCs w:val="22"/>
        </w:rPr>
        <w:t xml:space="preserve">dei dati; b) la cancellazione, la trasformazione in forma anonima o il blocco dei dati trattati in violazione di legge, compresi quelli di cui </w:t>
      </w:r>
      <w:r w:rsidR="007F4AC7" w:rsidRPr="002D389C">
        <w:rPr>
          <w:color w:val="000000"/>
          <w:sz w:val="22"/>
          <w:szCs w:val="22"/>
        </w:rPr>
        <w:t xml:space="preserve">non è necessaria la conservazione in relazione </w:t>
      </w:r>
      <w:r w:rsidR="00414F84" w:rsidRPr="002D389C">
        <w:rPr>
          <w:color w:val="000000"/>
          <w:sz w:val="22"/>
          <w:szCs w:val="22"/>
        </w:rPr>
        <w:t xml:space="preserve">agli scopi per i quali i dati sono stati raccolti o successivamente trattati; c) l’attestazione che le operazioni </w:t>
      </w:r>
      <w:r w:rsidR="00430736" w:rsidRPr="002D389C">
        <w:rPr>
          <w:color w:val="000000"/>
          <w:sz w:val="22"/>
          <w:szCs w:val="22"/>
        </w:rPr>
        <w:t xml:space="preserve">di cui alle lettere a) e b) sono state portate a conoscenza, anche per quanto riguarda il loro </w:t>
      </w:r>
      <w:r w:rsidR="00430736" w:rsidRPr="002D389C">
        <w:rPr>
          <w:color w:val="000000"/>
          <w:sz w:val="22"/>
          <w:szCs w:val="22"/>
        </w:rPr>
        <w:lastRenderedPageBreak/>
        <w:t>contenuto</w:t>
      </w:r>
      <w:r w:rsidR="001241EB" w:rsidRPr="002D389C">
        <w:rPr>
          <w:color w:val="000000"/>
          <w:sz w:val="22"/>
          <w:szCs w:val="22"/>
        </w:rPr>
        <w:t xml:space="preserve">, di coloro ai quali sono stati comunicati o </w:t>
      </w:r>
      <w:r w:rsidR="00D938B8" w:rsidRPr="002D389C">
        <w:rPr>
          <w:color w:val="000000"/>
          <w:sz w:val="22"/>
          <w:szCs w:val="22"/>
        </w:rPr>
        <w:t>diffusi</w:t>
      </w:r>
      <w:r w:rsidR="001241EB" w:rsidRPr="002D389C">
        <w:rPr>
          <w:color w:val="000000"/>
          <w:sz w:val="22"/>
          <w:szCs w:val="22"/>
        </w:rPr>
        <w:t>, eccettuato</w:t>
      </w:r>
      <w:r w:rsidR="00537F2B" w:rsidRPr="002D389C">
        <w:rPr>
          <w:color w:val="000000"/>
          <w:sz w:val="22"/>
          <w:szCs w:val="22"/>
        </w:rPr>
        <w:t xml:space="preserve"> il caso in cui tale adempimento si rivela impossibile o comporta un impiego </w:t>
      </w:r>
      <w:r w:rsidR="00E56923" w:rsidRPr="002D389C">
        <w:rPr>
          <w:color w:val="000000"/>
          <w:sz w:val="22"/>
          <w:szCs w:val="22"/>
        </w:rPr>
        <w:t>di mezzi manifestamente sproporzionato rispetto al diritto tutelato;</w:t>
      </w:r>
    </w:p>
    <w:p w14:paraId="1B4B95FF" w14:textId="77777777" w:rsidR="007C5626" w:rsidRDefault="00E56923" w:rsidP="00E4034C">
      <w:pPr>
        <w:pStyle w:val="Paragrafoelenco"/>
        <w:numPr>
          <w:ilvl w:val="0"/>
          <w:numId w:val="43"/>
        </w:numPr>
        <w:autoSpaceDE w:val="0"/>
        <w:autoSpaceDN w:val="0"/>
        <w:adjustRightInd w:val="0"/>
        <w:ind w:left="502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>opporsi, in tutto o in parte per motivi legi</w:t>
      </w:r>
      <w:r w:rsidR="00632CE3" w:rsidRPr="002D389C">
        <w:rPr>
          <w:color w:val="000000"/>
          <w:sz w:val="22"/>
          <w:szCs w:val="22"/>
        </w:rPr>
        <w:t xml:space="preserve">ttimi al trattamento dei dati personali che La riguardano, ancorché pertinenti allo scopo </w:t>
      </w:r>
      <w:r w:rsidR="00C87C0E" w:rsidRPr="002D389C">
        <w:rPr>
          <w:color w:val="000000"/>
          <w:sz w:val="22"/>
          <w:szCs w:val="22"/>
        </w:rPr>
        <w:t>della raccolta.</w:t>
      </w:r>
      <w:r w:rsidR="007C5626">
        <w:rPr>
          <w:color w:val="000000"/>
          <w:sz w:val="22"/>
          <w:szCs w:val="22"/>
        </w:rPr>
        <w:t xml:space="preserve"> </w:t>
      </w:r>
    </w:p>
    <w:p w14:paraId="0F7CDFAD" w14:textId="04EA7FD1" w:rsidR="00140B80" w:rsidRPr="008F44AB" w:rsidRDefault="00C87C0E" w:rsidP="008F44A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44AB">
        <w:rPr>
          <w:color w:val="000000"/>
          <w:sz w:val="22"/>
          <w:szCs w:val="22"/>
        </w:rPr>
        <w:t xml:space="preserve">Ove applicabili, Lei ha altresì i diritti di cui agli artt. </w:t>
      </w:r>
      <w:r w:rsidR="00E4172A" w:rsidRPr="008F44AB">
        <w:rPr>
          <w:color w:val="000000"/>
          <w:sz w:val="22"/>
          <w:szCs w:val="22"/>
        </w:rPr>
        <w:t>16-21 GDPR (Diritto di rettifica, diritto all’oblio, diritto di limitazione di trattamento, diritto alla portabilità dei dati, diritto di opposizione), nonché il diritto di reclamo all’Autorità Garante</w:t>
      </w:r>
      <w:r w:rsidR="008F44AB">
        <w:rPr>
          <w:color w:val="000000"/>
          <w:sz w:val="22"/>
          <w:szCs w:val="22"/>
        </w:rPr>
        <w:t xml:space="preserve"> per la Protezione dei Dati Personali</w:t>
      </w:r>
      <w:r w:rsidR="00E4172A" w:rsidRPr="008F44AB">
        <w:rPr>
          <w:color w:val="000000"/>
          <w:sz w:val="22"/>
          <w:szCs w:val="22"/>
        </w:rPr>
        <w:t>.</w:t>
      </w:r>
    </w:p>
    <w:p w14:paraId="66E912E1" w14:textId="77777777" w:rsidR="00F7714B" w:rsidRDefault="00F7714B" w:rsidP="00140B80">
      <w:pPr>
        <w:pStyle w:val="Paragrafoelenco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14:paraId="6904C890" w14:textId="155DF187" w:rsidR="00E4172A" w:rsidRPr="00140B80" w:rsidRDefault="00F7714B" w:rsidP="00140B8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140B80">
        <w:rPr>
          <w:b/>
          <w:bCs/>
          <w:color w:val="000000"/>
          <w:sz w:val="22"/>
          <w:szCs w:val="22"/>
        </w:rPr>
        <w:t>MODALITÀ DI ESERCIZIO DEI DIRITTI</w:t>
      </w:r>
    </w:p>
    <w:p w14:paraId="0935B840" w14:textId="2C4D253E" w:rsidR="00F7714B" w:rsidRPr="00F7714B" w:rsidRDefault="00F7714B" w:rsidP="00877436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L’interessato, in qualsiasi momento, p</w:t>
      </w:r>
      <w:r w:rsidR="00E4172A" w:rsidRPr="002D389C">
        <w:rPr>
          <w:color w:val="000000"/>
          <w:sz w:val="22"/>
          <w:szCs w:val="22"/>
        </w:rPr>
        <w:t>otrà esercitare i diritti</w:t>
      </w:r>
      <w:r>
        <w:rPr>
          <w:color w:val="000000"/>
          <w:sz w:val="22"/>
          <w:szCs w:val="22"/>
        </w:rPr>
        <w:t xml:space="preserve"> come previsto dagli artt. 15 al 21 del GDPR attraverso</w:t>
      </w:r>
      <w:r w:rsidR="00877436">
        <w:rPr>
          <w:color w:val="000000"/>
          <w:sz w:val="22"/>
          <w:szCs w:val="22"/>
        </w:rPr>
        <w:t xml:space="preserve"> l’invio di una richiesta mediante </w:t>
      </w:r>
      <w:r w:rsidR="007B3E3D" w:rsidRPr="00140B80">
        <w:rPr>
          <w:color w:val="000000"/>
          <w:sz w:val="22"/>
          <w:szCs w:val="22"/>
        </w:rPr>
        <w:t xml:space="preserve">e-mail, all’indirizzo: </w:t>
      </w:r>
      <w:hyperlink r:id="rId8" w:history="1">
        <w:r w:rsidRPr="002E522B">
          <w:rPr>
            <w:rStyle w:val="Collegamentoipertestuale"/>
            <w:sz w:val="22"/>
            <w:szCs w:val="22"/>
          </w:rPr>
          <w:t>dpo@sanitaserviceaslfg.it</w:t>
        </w:r>
      </w:hyperlink>
      <w:r>
        <w:rPr>
          <w:color w:val="000000"/>
          <w:sz w:val="22"/>
          <w:szCs w:val="22"/>
        </w:rPr>
        <w:t xml:space="preserve"> </w:t>
      </w:r>
    </w:p>
    <w:p w14:paraId="1062D6E2" w14:textId="77777777" w:rsidR="00F7714B" w:rsidRDefault="00F7714B" w:rsidP="00F7714B">
      <w:pPr>
        <w:pStyle w:val="Paragrafoelenco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61E97F3B" w14:textId="57F81631" w:rsidR="00371406" w:rsidRPr="00140B80" w:rsidRDefault="00F7714B" w:rsidP="001151F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140B80">
        <w:rPr>
          <w:b/>
          <w:bCs/>
          <w:color w:val="000000"/>
          <w:sz w:val="22"/>
          <w:szCs w:val="22"/>
        </w:rPr>
        <w:t>TITOLARE, RESPONSABILE E INCARICATI</w:t>
      </w:r>
    </w:p>
    <w:p w14:paraId="7060510E" w14:textId="79AFF74A" w:rsidR="00BE4712" w:rsidRPr="002D389C" w:rsidRDefault="00BE4712" w:rsidP="001151FE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 xml:space="preserve">Il Titolare del trattamento </w:t>
      </w:r>
      <w:r w:rsidR="002A6B19" w:rsidRPr="002D389C">
        <w:rPr>
          <w:color w:val="000000"/>
          <w:sz w:val="22"/>
          <w:szCs w:val="22"/>
        </w:rPr>
        <w:t xml:space="preserve">è </w:t>
      </w:r>
      <w:r w:rsidR="00F7714B">
        <w:rPr>
          <w:color w:val="000000"/>
          <w:sz w:val="22"/>
          <w:szCs w:val="22"/>
        </w:rPr>
        <w:t>Sanitaservice ASL FG S.r.l.</w:t>
      </w:r>
    </w:p>
    <w:p w14:paraId="576FBEE0" w14:textId="552AFAE6" w:rsidR="00F7714B" w:rsidRPr="002D389C" w:rsidRDefault="00F7714B" w:rsidP="00F7714B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F7714B">
        <w:rPr>
          <w:color w:val="000000"/>
          <w:sz w:val="22"/>
          <w:szCs w:val="22"/>
        </w:rPr>
        <w:t xml:space="preserve">Il Data </w:t>
      </w:r>
      <w:proofErr w:type="spellStart"/>
      <w:r w:rsidRPr="00F7714B">
        <w:rPr>
          <w:color w:val="000000"/>
          <w:sz w:val="22"/>
          <w:szCs w:val="22"/>
        </w:rPr>
        <w:t>Protection</w:t>
      </w:r>
      <w:proofErr w:type="spellEnd"/>
      <w:r w:rsidRPr="00F7714B">
        <w:rPr>
          <w:color w:val="000000"/>
          <w:sz w:val="22"/>
          <w:szCs w:val="22"/>
        </w:rPr>
        <w:t xml:space="preserve"> </w:t>
      </w:r>
      <w:proofErr w:type="spellStart"/>
      <w:r w:rsidRPr="00F7714B">
        <w:rPr>
          <w:color w:val="000000"/>
          <w:sz w:val="22"/>
          <w:szCs w:val="22"/>
        </w:rPr>
        <w:t>Officer</w:t>
      </w:r>
      <w:proofErr w:type="spellEnd"/>
      <w:r>
        <w:rPr>
          <w:color w:val="000000"/>
          <w:sz w:val="22"/>
          <w:szCs w:val="22"/>
        </w:rPr>
        <w:t xml:space="preserve"> (DPO)</w:t>
      </w:r>
      <w:r w:rsidRPr="00F7714B">
        <w:rPr>
          <w:color w:val="000000"/>
          <w:sz w:val="22"/>
          <w:szCs w:val="22"/>
        </w:rPr>
        <w:t xml:space="preserve"> di Sanitaservice ASL FG S.r.l. è sempre raggiungibile all’indirizzo </w:t>
      </w:r>
      <w:hyperlink r:id="rId9" w:history="1">
        <w:r w:rsidRPr="002E522B">
          <w:rPr>
            <w:rStyle w:val="Collegamentoipertestuale"/>
            <w:sz w:val="22"/>
            <w:szCs w:val="22"/>
          </w:rPr>
          <w:t>dpo@sanitaserviceaslfg.it</w:t>
        </w:r>
      </w:hyperlink>
      <w:r>
        <w:rPr>
          <w:color w:val="000000"/>
          <w:sz w:val="22"/>
          <w:szCs w:val="22"/>
        </w:rPr>
        <w:t xml:space="preserve"> </w:t>
      </w:r>
    </w:p>
    <w:p w14:paraId="6CE825DD" w14:textId="04EFAD8F" w:rsidR="00877436" w:rsidRDefault="00877436" w:rsidP="00877436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>L’elenco aggiornato dei responsabili e degli incaricati al trattamento è custodito ed è consultabile presso la sede del Titolare del trattamento.</w:t>
      </w:r>
    </w:p>
    <w:p w14:paraId="79E206B6" w14:textId="77777777" w:rsidR="00937210" w:rsidRDefault="00937210" w:rsidP="00877436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</w:p>
    <w:p w14:paraId="423D7E71" w14:textId="61B87B60" w:rsidR="000739FC" w:rsidRPr="001151FE" w:rsidRDefault="000739FC" w:rsidP="0026217B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241D55A" w14:textId="0F6A87FD" w:rsidR="000739FC" w:rsidRPr="00034E68" w:rsidRDefault="00937210" w:rsidP="0093721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DICHIARAZIONE DI </w:t>
      </w:r>
      <w:r w:rsidR="000739FC" w:rsidRPr="00034E68">
        <w:rPr>
          <w:b/>
          <w:bCs/>
          <w:color w:val="000000"/>
          <w:sz w:val="22"/>
          <w:szCs w:val="22"/>
        </w:rPr>
        <w:t xml:space="preserve">CONSENSO DEL DIPENDENTE </w:t>
      </w:r>
    </w:p>
    <w:p w14:paraId="51124A91" w14:textId="77777777" w:rsidR="001151FE" w:rsidRPr="00A95D91" w:rsidRDefault="001151FE" w:rsidP="002F256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CC85196" w14:textId="793F36E5" w:rsidR="00835F63" w:rsidRDefault="00A95D91" w:rsidP="002621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Dichiaro di aver ricevuto la summenzionata informativa ai sensi dell’art. 13 del GDPR, di averne compreso il contenuto ed esprimo il consenso </w:t>
      </w:r>
      <w:r w:rsidR="004E2E74" w:rsidRPr="007C5626">
        <w:rPr>
          <w:color w:val="000000"/>
          <w:sz w:val="22"/>
          <w:szCs w:val="22"/>
        </w:rPr>
        <w:t xml:space="preserve">esplicito, libero, informato e inequivocabile al trattamento </w:t>
      </w:r>
      <w:r w:rsidR="004E2E74">
        <w:rPr>
          <w:color w:val="000000"/>
          <w:sz w:val="22"/>
          <w:szCs w:val="22"/>
        </w:rPr>
        <w:t xml:space="preserve">dei </w:t>
      </w:r>
      <w:r w:rsidR="00A84AF7">
        <w:rPr>
          <w:color w:val="000000"/>
          <w:sz w:val="22"/>
          <w:szCs w:val="22"/>
        </w:rPr>
        <w:t xml:space="preserve">miei </w:t>
      </w:r>
      <w:r w:rsidR="004E2E74">
        <w:rPr>
          <w:color w:val="000000"/>
          <w:sz w:val="22"/>
          <w:szCs w:val="22"/>
        </w:rPr>
        <w:t>dati personali anche particolari</w:t>
      </w:r>
      <w:r w:rsidR="00A84AF7">
        <w:rPr>
          <w:color w:val="000000"/>
          <w:sz w:val="22"/>
          <w:szCs w:val="22"/>
        </w:rPr>
        <w:t xml:space="preserve"> </w:t>
      </w:r>
      <w:r w:rsidR="00A84AF7" w:rsidRPr="007C5626">
        <w:rPr>
          <w:color w:val="000000"/>
          <w:sz w:val="22"/>
          <w:szCs w:val="22"/>
        </w:rPr>
        <w:t xml:space="preserve">da parte del </w:t>
      </w:r>
      <w:r w:rsidR="005F333E">
        <w:rPr>
          <w:color w:val="000000"/>
          <w:sz w:val="22"/>
          <w:szCs w:val="22"/>
        </w:rPr>
        <w:t>T</w:t>
      </w:r>
      <w:r w:rsidR="00A84AF7" w:rsidRPr="007C5626">
        <w:rPr>
          <w:color w:val="000000"/>
          <w:sz w:val="22"/>
          <w:szCs w:val="22"/>
        </w:rPr>
        <w:t>itolare del trattamento, secondo le indicazioni fornite con la presente informativa</w:t>
      </w:r>
      <w:r w:rsidR="00A84AF7">
        <w:rPr>
          <w:color w:val="000000"/>
          <w:sz w:val="22"/>
          <w:szCs w:val="22"/>
        </w:rPr>
        <w:t>.</w:t>
      </w:r>
    </w:p>
    <w:p w14:paraId="512FB62B" w14:textId="2E6C6BC9" w:rsidR="00A84AF7" w:rsidRDefault="00A84AF7" w:rsidP="002621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06FC188" w14:textId="77777777" w:rsidR="00A84AF7" w:rsidRPr="00A84AF7" w:rsidRDefault="00A84AF7" w:rsidP="002621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D672C" w14:textId="14A71190" w:rsidR="00A84AF7" w:rsidRDefault="00A84AF7" w:rsidP="00A84AF7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>: …………………………</w:t>
      </w:r>
    </w:p>
    <w:p w14:paraId="4408E627" w14:textId="77777777" w:rsidR="00A84AF7" w:rsidRDefault="00A84AF7" w:rsidP="00A84AF7">
      <w:pPr>
        <w:autoSpaceDE w:val="0"/>
        <w:autoSpaceDN w:val="0"/>
        <w:adjustRightInd w:val="0"/>
        <w:ind w:left="284"/>
        <w:jc w:val="right"/>
        <w:rPr>
          <w:color w:val="000000"/>
          <w:sz w:val="22"/>
          <w:szCs w:val="22"/>
        </w:rPr>
      </w:pPr>
    </w:p>
    <w:p w14:paraId="4EEE944F" w14:textId="77777777" w:rsidR="00A84AF7" w:rsidRDefault="00A84AF7" w:rsidP="00A84AF7">
      <w:pPr>
        <w:autoSpaceDE w:val="0"/>
        <w:autoSpaceDN w:val="0"/>
        <w:adjustRightInd w:val="0"/>
        <w:ind w:left="284"/>
        <w:jc w:val="right"/>
        <w:rPr>
          <w:color w:val="000000"/>
          <w:sz w:val="22"/>
          <w:szCs w:val="22"/>
        </w:rPr>
      </w:pPr>
    </w:p>
    <w:p w14:paraId="07E7E1A8" w14:textId="4AD6BB92" w:rsidR="00835F63" w:rsidRDefault="00E4305F" w:rsidP="00A84AF7">
      <w:pPr>
        <w:autoSpaceDE w:val="0"/>
        <w:autoSpaceDN w:val="0"/>
        <w:adjustRightInd w:val="0"/>
        <w:ind w:left="284"/>
        <w:jc w:val="right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 xml:space="preserve">Firma </w:t>
      </w:r>
      <w:r w:rsidR="00F86666" w:rsidRPr="002D389C">
        <w:rPr>
          <w:color w:val="000000"/>
          <w:sz w:val="22"/>
          <w:szCs w:val="22"/>
        </w:rPr>
        <w:t>dell’interessato</w:t>
      </w:r>
      <w:r w:rsidR="00F8666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……………………………………………                                                                                   </w:t>
      </w:r>
    </w:p>
    <w:p w14:paraId="53795139" w14:textId="5FB68599" w:rsidR="00E4305F" w:rsidRDefault="00E4305F" w:rsidP="0026217B">
      <w:pPr>
        <w:autoSpaceDE w:val="0"/>
        <w:autoSpaceDN w:val="0"/>
        <w:adjustRightInd w:val="0"/>
        <w:jc w:val="both"/>
        <w:rPr>
          <w:color w:val="000000"/>
        </w:rPr>
      </w:pPr>
    </w:p>
    <w:p w14:paraId="78302EE5" w14:textId="77777777" w:rsidR="00F86666" w:rsidRPr="00F86666" w:rsidRDefault="00F86666" w:rsidP="0026217B">
      <w:pPr>
        <w:autoSpaceDE w:val="0"/>
        <w:autoSpaceDN w:val="0"/>
        <w:adjustRightInd w:val="0"/>
        <w:jc w:val="both"/>
        <w:rPr>
          <w:color w:val="000000"/>
        </w:rPr>
      </w:pPr>
    </w:p>
    <w:p w14:paraId="19EB1E53" w14:textId="0F9CFD1E" w:rsidR="00835F63" w:rsidRPr="002D389C" w:rsidRDefault="00835F63" w:rsidP="007C5626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2D389C">
        <w:rPr>
          <w:color w:val="000000"/>
          <w:sz w:val="22"/>
          <w:szCs w:val="22"/>
        </w:rPr>
        <w:tab/>
      </w:r>
      <w:r w:rsidRPr="002D389C">
        <w:rPr>
          <w:color w:val="000000"/>
          <w:sz w:val="22"/>
          <w:szCs w:val="22"/>
        </w:rPr>
        <w:tab/>
      </w:r>
      <w:r w:rsidRPr="002D389C">
        <w:rPr>
          <w:color w:val="000000"/>
          <w:sz w:val="22"/>
          <w:szCs w:val="22"/>
        </w:rPr>
        <w:tab/>
      </w:r>
    </w:p>
    <w:sectPr w:rsidR="00835F63" w:rsidRPr="002D389C" w:rsidSect="007C56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80" w:right="720" w:bottom="680" w:left="720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F122" w14:textId="77777777" w:rsidR="0033734F" w:rsidRDefault="0033734F" w:rsidP="00CD3B5D">
      <w:r>
        <w:separator/>
      </w:r>
    </w:p>
  </w:endnote>
  <w:endnote w:type="continuationSeparator" w:id="0">
    <w:p w14:paraId="2919B143" w14:textId="77777777" w:rsidR="0033734F" w:rsidRDefault="0033734F" w:rsidP="00CD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9959" w14:textId="77777777" w:rsidR="00C52578" w:rsidRDefault="00C525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094803"/>
      <w:docPartObj>
        <w:docPartGallery w:val="Page Numbers (Bottom of Page)"/>
        <w:docPartUnique/>
      </w:docPartObj>
    </w:sdtPr>
    <w:sdtEndPr/>
    <w:sdtContent>
      <w:p w14:paraId="5488D43F" w14:textId="516984A8" w:rsidR="005455F9" w:rsidRDefault="005455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3B849" w14:textId="77777777" w:rsidR="00DA2BBF" w:rsidRPr="00DA2BBF" w:rsidRDefault="00DA2BBF" w:rsidP="00DA2BBF">
    <w:pPr>
      <w:pStyle w:val="Testonotaapidipagina"/>
      <w:ind w:right="709"/>
      <w:jc w:val="both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FE1" w14:textId="77777777" w:rsidR="00C52578" w:rsidRDefault="00C525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716F" w14:textId="77777777" w:rsidR="0033734F" w:rsidRDefault="0033734F" w:rsidP="00CD3B5D">
      <w:bookmarkStart w:id="0" w:name="_Hlk67412292"/>
      <w:bookmarkEnd w:id="0"/>
      <w:r>
        <w:separator/>
      </w:r>
    </w:p>
  </w:footnote>
  <w:footnote w:type="continuationSeparator" w:id="0">
    <w:p w14:paraId="063484C8" w14:textId="77777777" w:rsidR="0033734F" w:rsidRDefault="0033734F" w:rsidP="00CD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E449" w14:textId="77777777" w:rsidR="00C52578" w:rsidRDefault="00C525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D5BF" w14:textId="76EEB711" w:rsidR="00FB2797" w:rsidRPr="00FB2797" w:rsidRDefault="00FB2797" w:rsidP="00FB2797">
    <w:pPr>
      <w:rPr>
        <w:rFonts w:ascii="Calibri" w:hAnsi="Calibri" w:cs="Calibri"/>
        <w:color w:val="BB6170"/>
        <w:sz w:val="30"/>
        <w:szCs w:val="30"/>
      </w:rPr>
    </w:pPr>
    <w:r w:rsidRPr="00FB2797">
      <w:rPr>
        <w:rFonts w:ascii="Calibri" w:hAnsi="Calibri" w:cs="Calibri"/>
        <w:b/>
        <w:color w:val="BB6170"/>
        <w:sz w:val="30"/>
        <w:szCs w:val="30"/>
      </w:rPr>
      <w:t>Sanitaservice ASL FG S.r.l.</w:t>
    </w:r>
    <w:r w:rsidR="00C04C44">
      <w:rPr>
        <w:rFonts w:ascii="Calibri" w:hAnsi="Calibri" w:cs="Calibri"/>
        <w:b/>
        <w:color w:val="BB6170"/>
        <w:sz w:val="30"/>
        <w:szCs w:val="30"/>
      </w:rPr>
      <w:t xml:space="preserve"> </w:t>
    </w:r>
    <w:r w:rsidRPr="00FB2797">
      <w:rPr>
        <w:rFonts w:ascii="Calibri" w:hAnsi="Calibri" w:cs="Calibri"/>
        <w:color w:val="BB6170"/>
        <w:sz w:val="30"/>
        <w:szCs w:val="30"/>
      </w:rPr>
      <w:t xml:space="preserve"> </w:t>
    </w:r>
  </w:p>
  <w:p w14:paraId="26D3823B" w14:textId="77777777" w:rsidR="00C52578" w:rsidRPr="00D91D28" w:rsidRDefault="00FB2797" w:rsidP="00C52578">
    <w:pPr>
      <w:autoSpaceDE w:val="0"/>
      <w:autoSpaceDN w:val="0"/>
      <w:adjustRightInd w:val="0"/>
      <w:jc w:val="right"/>
      <w:rPr>
        <w:b/>
        <w:bCs/>
        <w:color w:val="000000"/>
        <w:sz w:val="24"/>
        <w:szCs w:val="24"/>
        <w:u w:val="single"/>
      </w:rPr>
    </w:pPr>
    <w:r>
      <w:rPr>
        <w:noProof/>
      </w:rPr>
      <w:t xml:space="preserve">            </w:t>
    </w:r>
    <w:r w:rsidRPr="0090436D">
      <w:rPr>
        <w:noProof/>
      </w:rPr>
      <w:drawing>
        <wp:inline distT="0" distB="0" distL="0" distR="0" wp14:anchorId="6A8E7533" wp14:editId="1360C818">
          <wp:extent cx="1230406" cy="581025"/>
          <wp:effectExtent l="0" t="0" r="825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4" t="6766" r="69257" b="85922"/>
                  <a:stretch>
                    <a:fillRect/>
                  </a:stretch>
                </pic:blipFill>
                <pic:spPr bwMode="auto">
                  <a:xfrm>
                    <a:off x="0" y="0"/>
                    <a:ext cx="1239628" cy="58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="002B2C5D">
      <w:rPr>
        <w:noProof/>
      </w:rPr>
      <w:t xml:space="preserve">                                                                                                                 </w:t>
    </w:r>
    <w:r>
      <w:rPr>
        <w:noProof/>
      </w:rPr>
      <w:t xml:space="preserve">  </w:t>
    </w:r>
    <w:r w:rsidR="00C52578" w:rsidRPr="00D91D28">
      <w:rPr>
        <w:b/>
        <w:bCs/>
        <w:color w:val="000000"/>
        <w:sz w:val="24"/>
        <w:szCs w:val="24"/>
        <w:u w:val="single"/>
      </w:rPr>
      <w:t>Allegato 1</w:t>
    </w:r>
  </w:p>
  <w:p w14:paraId="7FE53876" w14:textId="1B37D4CC" w:rsidR="00CD3B5D" w:rsidRPr="002B2C5D" w:rsidRDefault="00CD3B5D">
    <w:pPr>
      <w:pStyle w:val="Intestazione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EB31" w14:textId="77777777" w:rsidR="00C52578" w:rsidRDefault="00C525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64C"/>
    <w:multiLevelType w:val="hybridMultilevel"/>
    <w:tmpl w:val="27C046AA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D56A66"/>
    <w:multiLevelType w:val="hybridMultilevel"/>
    <w:tmpl w:val="0F7ED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0246"/>
    <w:multiLevelType w:val="hybridMultilevel"/>
    <w:tmpl w:val="EDBA95A2"/>
    <w:lvl w:ilvl="0" w:tplc="ADF2CB9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63D5A"/>
    <w:multiLevelType w:val="hybridMultilevel"/>
    <w:tmpl w:val="039830EC"/>
    <w:lvl w:ilvl="0" w:tplc="ADF2CB9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65382E"/>
    <w:multiLevelType w:val="hybridMultilevel"/>
    <w:tmpl w:val="D3783DE0"/>
    <w:lvl w:ilvl="0" w:tplc="0410000F">
      <w:start w:val="1"/>
      <w:numFmt w:val="decimal"/>
      <w:lvlText w:val="%1."/>
      <w:lvlJc w:val="left"/>
      <w:pPr>
        <w:ind w:left="-633" w:hanging="360"/>
      </w:pPr>
    </w:lvl>
    <w:lvl w:ilvl="1" w:tplc="04100019">
      <w:start w:val="1"/>
      <w:numFmt w:val="lowerLetter"/>
      <w:lvlText w:val="%2."/>
      <w:lvlJc w:val="left"/>
      <w:pPr>
        <w:ind w:left="87" w:hanging="360"/>
      </w:pPr>
    </w:lvl>
    <w:lvl w:ilvl="2" w:tplc="0410001B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087E700B"/>
    <w:multiLevelType w:val="hybridMultilevel"/>
    <w:tmpl w:val="236417C0"/>
    <w:lvl w:ilvl="0" w:tplc="89F04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04B11"/>
    <w:multiLevelType w:val="hybridMultilevel"/>
    <w:tmpl w:val="0608C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058ED"/>
    <w:multiLevelType w:val="hybridMultilevel"/>
    <w:tmpl w:val="FCC834D6"/>
    <w:lvl w:ilvl="0" w:tplc="3C060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014733"/>
    <w:multiLevelType w:val="hybridMultilevel"/>
    <w:tmpl w:val="27DED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5BE2"/>
    <w:multiLevelType w:val="hybridMultilevel"/>
    <w:tmpl w:val="9D683B0E"/>
    <w:lvl w:ilvl="0" w:tplc="9ABEECB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880BB2"/>
    <w:multiLevelType w:val="hybridMultilevel"/>
    <w:tmpl w:val="B19C3F8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5226BE6"/>
    <w:multiLevelType w:val="hybridMultilevel"/>
    <w:tmpl w:val="6150B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4D1E"/>
    <w:multiLevelType w:val="hybridMultilevel"/>
    <w:tmpl w:val="57ACF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0416"/>
    <w:multiLevelType w:val="hybridMultilevel"/>
    <w:tmpl w:val="0A105370"/>
    <w:lvl w:ilvl="0" w:tplc="4828A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526F7"/>
    <w:multiLevelType w:val="hybridMultilevel"/>
    <w:tmpl w:val="1CDEF0E8"/>
    <w:lvl w:ilvl="0" w:tplc="04100013">
      <w:start w:val="1"/>
      <w:numFmt w:val="upperRoman"/>
      <w:lvlText w:val="%1."/>
      <w:lvlJc w:val="righ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BD281A"/>
    <w:multiLevelType w:val="hybridMultilevel"/>
    <w:tmpl w:val="B06216C8"/>
    <w:lvl w:ilvl="0" w:tplc="72C68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06AA1"/>
    <w:multiLevelType w:val="hybridMultilevel"/>
    <w:tmpl w:val="DE121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F7A36"/>
    <w:multiLevelType w:val="hybridMultilevel"/>
    <w:tmpl w:val="7A4C394E"/>
    <w:lvl w:ilvl="0" w:tplc="6DEC8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B2CFD"/>
    <w:multiLevelType w:val="hybridMultilevel"/>
    <w:tmpl w:val="28DE3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35A0C"/>
    <w:multiLevelType w:val="multilevel"/>
    <w:tmpl w:val="7420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F5425"/>
    <w:multiLevelType w:val="hybridMultilevel"/>
    <w:tmpl w:val="A1407D7C"/>
    <w:lvl w:ilvl="0" w:tplc="E2BE52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D6B73"/>
    <w:multiLevelType w:val="hybridMultilevel"/>
    <w:tmpl w:val="D79AD956"/>
    <w:lvl w:ilvl="0" w:tplc="04100013">
      <w:start w:val="1"/>
      <w:numFmt w:val="upperRoman"/>
      <w:lvlText w:val="%1."/>
      <w:lvlJc w:val="righ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A86C1D"/>
    <w:multiLevelType w:val="hybridMultilevel"/>
    <w:tmpl w:val="D8DAE3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5060E"/>
    <w:multiLevelType w:val="hybridMultilevel"/>
    <w:tmpl w:val="C3A4EBA0"/>
    <w:lvl w:ilvl="0" w:tplc="644AD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16BFE"/>
    <w:multiLevelType w:val="hybridMultilevel"/>
    <w:tmpl w:val="684ECF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C4E58"/>
    <w:multiLevelType w:val="hybridMultilevel"/>
    <w:tmpl w:val="D72E7BAA"/>
    <w:lvl w:ilvl="0" w:tplc="644AD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A1F19"/>
    <w:multiLevelType w:val="hybridMultilevel"/>
    <w:tmpl w:val="6840C5C8"/>
    <w:lvl w:ilvl="0" w:tplc="644AD8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F406EE"/>
    <w:multiLevelType w:val="hybridMultilevel"/>
    <w:tmpl w:val="43EE7056"/>
    <w:lvl w:ilvl="0" w:tplc="20244F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0335E"/>
    <w:multiLevelType w:val="hybridMultilevel"/>
    <w:tmpl w:val="A9023DD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E0409AD"/>
    <w:multiLevelType w:val="hybridMultilevel"/>
    <w:tmpl w:val="D174F7A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F1140A"/>
    <w:multiLevelType w:val="hybridMultilevel"/>
    <w:tmpl w:val="CC6CF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C7761"/>
    <w:multiLevelType w:val="hybridMultilevel"/>
    <w:tmpl w:val="4AEEE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6944"/>
    <w:multiLevelType w:val="hybridMultilevel"/>
    <w:tmpl w:val="3370A058"/>
    <w:lvl w:ilvl="0" w:tplc="018A4E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BA6D7B"/>
    <w:multiLevelType w:val="hybridMultilevel"/>
    <w:tmpl w:val="B6A42D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7B3291"/>
    <w:multiLevelType w:val="hybridMultilevel"/>
    <w:tmpl w:val="97D6690A"/>
    <w:lvl w:ilvl="0" w:tplc="644AD8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00112"/>
    <w:multiLevelType w:val="hybridMultilevel"/>
    <w:tmpl w:val="B638F5A4"/>
    <w:lvl w:ilvl="0" w:tplc="B9080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A1180"/>
    <w:multiLevelType w:val="hybridMultilevel"/>
    <w:tmpl w:val="765AB778"/>
    <w:lvl w:ilvl="0" w:tplc="88E65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980F88"/>
    <w:multiLevelType w:val="hybridMultilevel"/>
    <w:tmpl w:val="1826D092"/>
    <w:lvl w:ilvl="0" w:tplc="C2A4A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A12F0"/>
    <w:multiLevelType w:val="hybridMultilevel"/>
    <w:tmpl w:val="6AE2C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C24DA"/>
    <w:multiLevelType w:val="hybridMultilevel"/>
    <w:tmpl w:val="EE9EE3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7"/>
  </w:num>
  <w:num w:numId="9">
    <w:abstractNumId w:val="35"/>
  </w:num>
  <w:num w:numId="10">
    <w:abstractNumId w:val="36"/>
  </w:num>
  <w:num w:numId="11">
    <w:abstractNumId w:val="6"/>
  </w:num>
  <w:num w:numId="12">
    <w:abstractNumId w:val="27"/>
  </w:num>
  <w:num w:numId="13">
    <w:abstractNumId w:val="17"/>
  </w:num>
  <w:num w:numId="14">
    <w:abstractNumId w:val="38"/>
  </w:num>
  <w:num w:numId="15">
    <w:abstractNumId w:val="9"/>
  </w:num>
  <w:num w:numId="16">
    <w:abstractNumId w:val="4"/>
  </w:num>
  <w:num w:numId="17">
    <w:abstractNumId w:val="23"/>
  </w:num>
  <w:num w:numId="18">
    <w:abstractNumId w:val="26"/>
  </w:num>
  <w:num w:numId="19">
    <w:abstractNumId w:val="33"/>
  </w:num>
  <w:num w:numId="20">
    <w:abstractNumId w:val="7"/>
  </w:num>
  <w:num w:numId="21">
    <w:abstractNumId w:val="34"/>
  </w:num>
  <w:num w:numId="22">
    <w:abstractNumId w:val="5"/>
  </w:num>
  <w:num w:numId="23">
    <w:abstractNumId w:val="13"/>
  </w:num>
  <w:num w:numId="24">
    <w:abstractNumId w:val="3"/>
  </w:num>
  <w:num w:numId="25">
    <w:abstractNumId w:val="21"/>
  </w:num>
  <w:num w:numId="26">
    <w:abstractNumId w:val="32"/>
  </w:num>
  <w:num w:numId="27">
    <w:abstractNumId w:val="0"/>
  </w:num>
  <w:num w:numId="28">
    <w:abstractNumId w:val="14"/>
  </w:num>
  <w:num w:numId="29">
    <w:abstractNumId w:val="16"/>
  </w:num>
  <w:num w:numId="30">
    <w:abstractNumId w:val="31"/>
  </w:num>
  <w:num w:numId="31">
    <w:abstractNumId w:val="24"/>
  </w:num>
  <w:num w:numId="32">
    <w:abstractNumId w:val="20"/>
  </w:num>
  <w:num w:numId="33">
    <w:abstractNumId w:val="28"/>
  </w:num>
  <w:num w:numId="34">
    <w:abstractNumId w:val="39"/>
  </w:num>
  <w:num w:numId="35">
    <w:abstractNumId w:val="18"/>
  </w:num>
  <w:num w:numId="36">
    <w:abstractNumId w:val="22"/>
  </w:num>
  <w:num w:numId="37">
    <w:abstractNumId w:val="12"/>
  </w:num>
  <w:num w:numId="38">
    <w:abstractNumId w:val="10"/>
  </w:num>
  <w:num w:numId="39">
    <w:abstractNumId w:val="19"/>
  </w:num>
  <w:num w:numId="40">
    <w:abstractNumId w:val="30"/>
  </w:num>
  <w:num w:numId="41">
    <w:abstractNumId w:val="15"/>
  </w:num>
  <w:num w:numId="42">
    <w:abstractNumId w:val="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BC"/>
    <w:rsid w:val="000065F0"/>
    <w:rsid w:val="000231AE"/>
    <w:rsid w:val="00026E0E"/>
    <w:rsid w:val="00034E68"/>
    <w:rsid w:val="00043738"/>
    <w:rsid w:val="0004670C"/>
    <w:rsid w:val="0005079C"/>
    <w:rsid w:val="0005286B"/>
    <w:rsid w:val="00056375"/>
    <w:rsid w:val="00061276"/>
    <w:rsid w:val="00062959"/>
    <w:rsid w:val="0007025D"/>
    <w:rsid w:val="000703F1"/>
    <w:rsid w:val="000739FC"/>
    <w:rsid w:val="000A6D44"/>
    <w:rsid w:val="000B414F"/>
    <w:rsid w:val="000B5799"/>
    <w:rsid w:val="000D5E6E"/>
    <w:rsid w:val="000D70C6"/>
    <w:rsid w:val="000E08B5"/>
    <w:rsid w:val="000E29FE"/>
    <w:rsid w:val="001063F6"/>
    <w:rsid w:val="00107EAF"/>
    <w:rsid w:val="001151FE"/>
    <w:rsid w:val="0011639B"/>
    <w:rsid w:val="001174F8"/>
    <w:rsid w:val="0011776E"/>
    <w:rsid w:val="001241EB"/>
    <w:rsid w:val="001252DB"/>
    <w:rsid w:val="00131991"/>
    <w:rsid w:val="00132BB1"/>
    <w:rsid w:val="00134A60"/>
    <w:rsid w:val="001360A0"/>
    <w:rsid w:val="00140558"/>
    <w:rsid w:val="00140B80"/>
    <w:rsid w:val="001455F9"/>
    <w:rsid w:val="00154C42"/>
    <w:rsid w:val="00171248"/>
    <w:rsid w:val="00174904"/>
    <w:rsid w:val="001771A5"/>
    <w:rsid w:val="00182DEF"/>
    <w:rsid w:val="00187381"/>
    <w:rsid w:val="001A103A"/>
    <w:rsid w:val="001B0795"/>
    <w:rsid w:val="001C1D5B"/>
    <w:rsid w:val="001D09BB"/>
    <w:rsid w:val="001D20C5"/>
    <w:rsid w:val="001F1C71"/>
    <w:rsid w:val="001F31C1"/>
    <w:rsid w:val="002051DC"/>
    <w:rsid w:val="00206CC3"/>
    <w:rsid w:val="00215BF2"/>
    <w:rsid w:val="002247C7"/>
    <w:rsid w:val="00225D31"/>
    <w:rsid w:val="0024099D"/>
    <w:rsid w:val="002476F9"/>
    <w:rsid w:val="00250671"/>
    <w:rsid w:val="0025146D"/>
    <w:rsid w:val="0026217B"/>
    <w:rsid w:val="002835AA"/>
    <w:rsid w:val="00291D3B"/>
    <w:rsid w:val="002A2562"/>
    <w:rsid w:val="002A6B19"/>
    <w:rsid w:val="002B168D"/>
    <w:rsid w:val="002B2C5D"/>
    <w:rsid w:val="002D389C"/>
    <w:rsid w:val="002D60C8"/>
    <w:rsid w:val="002D778A"/>
    <w:rsid w:val="002E6FD9"/>
    <w:rsid w:val="002F2563"/>
    <w:rsid w:val="002F747C"/>
    <w:rsid w:val="00301774"/>
    <w:rsid w:val="003221BC"/>
    <w:rsid w:val="0032453D"/>
    <w:rsid w:val="00325B11"/>
    <w:rsid w:val="00336D6E"/>
    <w:rsid w:val="0033734F"/>
    <w:rsid w:val="00367F60"/>
    <w:rsid w:val="00371229"/>
    <w:rsid w:val="00371406"/>
    <w:rsid w:val="00377A32"/>
    <w:rsid w:val="00392361"/>
    <w:rsid w:val="003A4110"/>
    <w:rsid w:val="003B2E9F"/>
    <w:rsid w:val="003B727F"/>
    <w:rsid w:val="003C53B2"/>
    <w:rsid w:val="003C5FB5"/>
    <w:rsid w:val="003C7F7F"/>
    <w:rsid w:val="003D5487"/>
    <w:rsid w:val="003D68EC"/>
    <w:rsid w:val="003F1A5D"/>
    <w:rsid w:val="004058F4"/>
    <w:rsid w:val="00410AF7"/>
    <w:rsid w:val="00414F84"/>
    <w:rsid w:val="0042313A"/>
    <w:rsid w:val="00430736"/>
    <w:rsid w:val="00435012"/>
    <w:rsid w:val="0045550B"/>
    <w:rsid w:val="004728B5"/>
    <w:rsid w:val="004735CA"/>
    <w:rsid w:val="00487F07"/>
    <w:rsid w:val="004909B0"/>
    <w:rsid w:val="00490D8C"/>
    <w:rsid w:val="00490EC9"/>
    <w:rsid w:val="00492473"/>
    <w:rsid w:val="00492F22"/>
    <w:rsid w:val="00493CBE"/>
    <w:rsid w:val="004B3ECA"/>
    <w:rsid w:val="004C61BF"/>
    <w:rsid w:val="004C732A"/>
    <w:rsid w:val="004D0EE8"/>
    <w:rsid w:val="004D2ABB"/>
    <w:rsid w:val="004D5488"/>
    <w:rsid w:val="004E2E74"/>
    <w:rsid w:val="004F27F6"/>
    <w:rsid w:val="004F5361"/>
    <w:rsid w:val="00503D7C"/>
    <w:rsid w:val="0051182A"/>
    <w:rsid w:val="00512E0C"/>
    <w:rsid w:val="00513031"/>
    <w:rsid w:val="005140F8"/>
    <w:rsid w:val="00515DA4"/>
    <w:rsid w:val="005301A3"/>
    <w:rsid w:val="00537F2B"/>
    <w:rsid w:val="0054521A"/>
    <w:rsid w:val="005455F9"/>
    <w:rsid w:val="0054687E"/>
    <w:rsid w:val="00554BC7"/>
    <w:rsid w:val="00561763"/>
    <w:rsid w:val="005715A7"/>
    <w:rsid w:val="00582CAA"/>
    <w:rsid w:val="00586255"/>
    <w:rsid w:val="005B0F5E"/>
    <w:rsid w:val="005C0B2E"/>
    <w:rsid w:val="005C0DFD"/>
    <w:rsid w:val="005C6548"/>
    <w:rsid w:val="005C7DC9"/>
    <w:rsid w:val="005D3A1B"/>
    <w:rsid w:val="005E533A"/>
    <w:rsid w:val="005F0DB1"/>
    <w:rsid w:val="005F333E"/>
    <w:rsid w:val="00606DF7"/>
    <w:rsid w:val="00614BB0"/>
    <w:rsid w:val="0062115D"/>
    <w:rsid w:val="00632CE3"/>
    <w:rsid w:val="00636C33"/>
    <w:rsid w:val="00642D62"/>
    <w:rsid w:val="00645B0A"/>
    <w:rsid w:val="00646897"/>
    <w:rsid w:val="00651A7F"/>
    <w:rsid w:val="0065633C"/>
    <w:rsid w:val="00665260"/>
    <w:rsid w:val="00673B5B"/>
    <w:rsid w:val="006743F9"/>
    <w:rsid w:val="00683387"/>
    <w:rsid w:val="0069439E"/>
    <w:rsid w:val="006944FB"/>
    <w:rsid w:val="00695107"/>
    <w:rsid w:val="006A795A"/>
    <w:rsid w:val="006B78A5"/>
    <w:rsid w:val="006C1020"/>
    <w:rsid w:val="006D2C94"/>
    <w:rsid w:val="006E2851"/>
    <w:rsid w:val="006E2CFA"/>
    <w:rsid w:val="006F18E5"/>
    <w:rsid w:val="006F4A89"/>
    <w:rsid w:val="006F79AB"/>
    <w:rsid w:val="0070158D"/>
    <w:rsid w:val="00705DB6"/>
    <w:rsid w:val="00706BE2"/>
    <w:rsid w:val="007119D1"/>
    <w:rsid w:val="00716133"/>
    <w:rsid w:val="007213D6"/>
    <w:rsid w:val="00730DA3"/>
    <w:rsid w:val="0073699E"/>
    <w:rsid w:val="00743824"/>
    <w:rsid w:val="00746EA2"/>
    <w:rsid w:val="00760233"/>
    <w:rsid w:val="00766362"/>
    <w:rsid w:val="00771942"/>
    <w:rsid w:val="0078763F"/>
    <w:rsid w:val="007A3642"/>
    <w:rsid w:val="007B3E3D"/>
    <w:rsid w:val="007B68DD"/>
    <w:rsid w:val="007B778D"/>
    <w:rsid w:val="007C3612"/>
    <w:rsid w:val="007C3EEE"/>
    <w:rsid w:val="007C5626"/>
    <w:rsid w:val="007D0C2F"/>
    <w:rsid w:val="007D168A"/>
    <w:rsid w:val="007D3558"/>
    <w:rsid w:val="007E5045"/>
    <w:rsid w:val="007E7747"/>
    <w:rsid w:val="007E7999"/>
    <w:rsid w:val="007F0B5B"/>
    <w:rsid w:val="007F1F61"/>
    <w:rsid w:val="007F4AC7"/>
    <w:rsid w:val="00800037"/>
    <w:rsid w:val="008053EE"/>
    <w:rsid w:val="0083156E"/>
    <w:rsid w:val="00835F63"/>
    <w:rsid w:val="0083622B"/>
    <w:rsid w:val="00844D6C"/>
    <w:rsid w:val="00866070"/>
    <w:rsid w:val="00873E4B"/>
    <w:rsid w:val="00875CF0"/>
    <w:rsid w:val="00877436"/>
    <w:rsid w:val="00877DCF"/>
    <w:rsid w:val="0089144B"/>
    <w:rsid w:val="008A4169"/>
    <w:rsid w:val="008B3639"/>
    <w:rsid w:val="008B6E3F"/>
    <w:rsid w:val="008C2F7D"/>
    <w:rsid w:val="008C66C5"/>
    <w:rsid w:val="008D4833"/>
    <w:rsid w:val="008F44AB"/>
    <w:rsid w:val="008F462E"/>
    <w:rsid w:val="008F773A"/>
    <w:rsid w:val="00902200"/>
    <w:rsid w:val="00905898"/>
    <w:rsid w:val="00907BA2"/>
    <w:rsid w:val="00916FD9"/>
    <w:rsid w:val="009346D5"/>
    <w:rsid w:val="00937210"/>
    <w:rsid w:val="00937302"/>
    <w:rsid w:val="009425BF"/>
    <w:rsid w:val="00953983"/>
    <w:rsid w:val="00960102"/>
    <w:rsid w:val="00961DE3"/>
    <w:rsid w:val="009760BD"/>
    <w:rsid w:val="009A7BE0"/>
    <w:rsid w:val="009B635F"/>
    <w:rsid w:val="009F29E7"/>
    <w:rsid w:val="009F5AB4"/>
    <w:rsid w:val="00A00422"/>
    <w:rsid w:val="00A211FD"/>
    <w:rsid w:val="00A216D3"/>
    <w:rsid w:val="00A230B0"/>
    <w:rsid w:val="00A23C2C"/>
    <w:rsid w:val="00A25AC9"/>
    <w:rsid w:val="00A40A7E"/>
    <w:rsid w:val="00A45B9B"/>
    <w:rsid w:val="00A46F84"/>
    <w:rsid w:val="00A640D4"/>
    <w:rsid w:val="00A64D92"/>
    <w:rsid w:val="00A65F4D"/>
    <w:rsid w:val="00A84AF7"/>
    <w:rsid w:val="00A9100D"/>
    <w:rsid w:val="00A91CA2"/>
    <w:rsid w:val="00A94DD0"/>
    <w:rsid w:val="00A95D91"/>
    <w:rsid w:val="00AA1F08"/>
    <w:rsid w:val="00AA2058"/>
    <w:rsid w:val="00AB3F74"/>
    <w:rsid w:val="00AC1FCC"/>
    <w:rsid w:val="00AC26F2"/>
    <w:rsid w:val="00AC4B68"/>
    <w:rsid w:val="00AC4E60"/>
    <w:rsid w:val="00AC7121"/>
    <w:rsid w:val="00AD4822"/>
    <w:rsid w:val="00AF162A"/>
    <w:rsid w:val="00AF79A6"/>
    <w:rsid w:val="00B109A6"/>
    <w:rsid w:val="00B12D2A"/>
    <w:rsid w:val="00B21331"/>
    <w:rsid w:val="00B23748"/>
    <w:rsid w:val="00B3334F"/>
    <w:rsid w:val="00B42758"/>
    <w:rsid w:val="00B467B1"/>
    <w:rsid w:val="00B90636"/>
    <w:rsid w:val="00BA7C6F"/>
    <w:rsid w:val="00BA7DF3"/>
    <w:rsid w:val="00BC216A"/>
    <w:rsid w:val="00BC7269"/>
    <w:rsid w:val="00BC7638"/>
    <w:rsid w:val="00BD33AB"/>
    <w:rsid w:val="00BD5AA2"/>
    <w:rsid w:val="00BD7E85"/>
    <w:rsid w:val="00BE4712"/>
    <w:rsid w:val="00BF222E"/>
    <w:rsid w:val="00BF6222"/>
    <w:rsid w:val="00C021A2"/>
    <w:rsid w:val="00C04403"/>
    <w:rsid w:val="00C04C44"/>
    <w:rsid w:val="00C055EC"/>
    <w:rsid w:val="00C07176"/>
    <w:rsid w:val="00C15D5F"/>
    <w:rsid w:val="00C16C9E"/>
    <w:rsid w:val="00C177A8"/>
    <w:rsid w:val="00C17E14"/>
    <w:rsid w:val="00C253FE"/>
    <w:rsid w:val="00C50473"/>
    <w:rsid w:val="00C52578"/>
    <w:rsid w:val="00C564A6"/>
    <w:rsid w:val="00C763D1"/>
    <w:rsid w:val="00C808EF"/>
    <w:rsid w:val="00C87C0E"/>
    <w:rsid w:val="00C92C9A"/>
    <w:rsid w:val="00C96265"/>
    <w:rsid w:val="00CA4F07"/>
    <w:rsid w:val="00CA6466"/>
    <w:rsid w:val="00CA6730"/>
    <w:rsid w:val="00CB4408"/>
    <w:rsid w:val="00CC2D2E"/>
    <w:rsid w:val="00CD1732"/>
    <w:rsid w:val="00CD1BB5"/>
    <w:rsid w:val="00CD3B5D"/>
    <w:rsid w:val="00CE21FE"/>
    <w:rsid w:val="00CF0A0F"/>
    <w:rsid w:val="00D011F2"/>
    <w:rsid w:val="00D048C8"/>
    <w:rsid w:val="00D07FC0"/>
    <w:rsid w:val="00D177F8"/>
    <w:rsid w:val="00D22647"/>
    <w:rsid w:val="00D23369"/>
    <w:rsid w:val="00D31E63"/>
    <w:rsid w:val="00D34B0A"/>
    <w:rsid w:val="00D43D67"/>
    <w:rsid w:val="00D53F04"/>
    <w:rsid w:val="00D6458C"/>
    <w:rsid w:val="00D67479"/>
    <w:rsid w:val="00D7721D"/>
    <w:rsid w:val="00D80A86"/>
    <w:rsid w:val="00D91D28"/>
    <w:rsid w:val="00D938B8"/>
    <w:rsid w:val="00D93BBB"/>
    <w:rsid w:val="00DA2BBF"/>
    <w:rsid w:val="00DA481A"/>
    <w:rsid w:val="00DD3BEF"/>
    <w:rsid w:val="00DD48D5"/>
    <w:rsid w:val="00E06A19"/>
    <w:rsid w:val="00E33D2C"/>
    <w:rsid w:val="00E34A4E"/>
    <w:rsid w:val="00E4034C"/>
    <w:rsid w:val="00E4172A"/>
    <w:rsid w:val="00E4305F"/>
    <w:rsid w:val="00E43CDD"/>
    <w:rsid w:val="00E53817"/>
    <w:rsid w:val="00E56923"/>
    <w:rsid w:val="00E74310"/>
    <w:rsid w:val="00E76F1B"/>
    <w:rsid w:val="00E84A49"/>
    <w:rsid w:val="00E86455"/>
    <w:rsid w:val="00E91948"/>
    <w:rsid w:val="00EA0282"/>
    <w:rsid w:val="00EB2EA0"/>
    <w:rsid w:val="00EC081F"/>
    <w:rsid w:val="00ED41E4"/>
    <w:rsid w:val="00ED5D91"/>
    <w:rsid w:val="00ED66F8"/>
    <w:rsid w:val="00EE32A0"/>
    <w:rsid w:val="00EE4315"/>
    <w:rsid w:val="00EE72EC"/>
    <w:rsid w:val="00EF343A"/>
    <w:rsid w:val="00EF6987"/>
    <w:rsid w:val="00F0487B"/>
    <w:rsid w:val="00F31C40"/>
    <w:rsid w:val="00F7714B"/>
    <w:rsid w:val="00F86666"/>
    <w:rsid w:val="00F86DE1"/>
    <w:rsid w:val="00F90833"/>
    <w:rsid w:val="00F97257"/>
    <w:rsid w:val="00FA1D89"/>
    <w:rsid w:val="00FB2797"/>
    <w:rsid w:val="00FD50A7"/>
    <w:rsid w:val="00FF080E"/>
    <w:rsid w:val="00FF2781"/>
    <w:rsid w:val="00FF43CA"/>
    <w:rsid w:val="00FF451A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A631E2"/>
  <w15:docId w15:val="{99E415F7-F048-4E3A-953A-ED411059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DA3"/>
    <w:pPr>
      <w:ind w:left="720"/>
      <w:contextualSpacing/>
    </w:pPr>
  </w:style>
  <w:style w:type="character" w:customStyle="1" w:styleId="Nessuno">
    <w:name w:val="Nessuno"/>
    <w:rsid w:val="0045550B"/>
  </w:style>
  <w:style w:type="paragraph" w:styleId="Intestazione">
    <w:name w:val="header"/>
    <w:basedOn w:val="Normale"/>
    <w:link w:val="IntestazioneCarattere"/>
    <w:uiPriority w:val="99"/>
    <w:unhideWhenUsed/>
    <w:rsid w:val="00CD3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B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B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DA2BB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DA2BBF"/>
    <w:pPr>
      <w:overflowPunct w:val="0"/>
      <w:autoSpaceDE w:val="0"/>
      <w:autoSpaceDN w:val="0"/>
      <w:adjustRightIn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2B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8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81A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4D2ABB"/>
    <w:rPr>
      <w:b/>
      <w:bCs/>
    </w:rPr>
  </w:style>
  <w:style w:type="character" w:styleId="Enfasicorsivo">
    <w:name w:val="Emphasis"/>
    <w:basedOn w:val="Carpredefinitoparagrafo"/>
    <w:uiPriority w:val="20"/>
    <w:qFormat/>
    <w:rsid w:val="004D2ABB"/>
    <w:rPr>
      <w:i/>
      <w:iCs/>
    </w:rPr>
  </w:style>
  <w:style w:type="paragraph" w:customStyle="1" w:styleId="Default">
    <w:name w:val="Default"/>
    <w:rsid w:val="00301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E2851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2851"/>
    <w:rPr>
      <w:rFonts w:ascii="Arial MT" w:eastAsia="Arial MT" w:hAnsi="Arial MT" w:cs="Arial MT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3E3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F44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anitaserviceaslf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sanitaserviceaslfg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B45D-C266-4D69-B6AC-D5F1F0CE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Loredana Mastropieri</cp:lastModifiedBy>
  <cp:revision>5</cp:revision>
  <cp:lastPrinted>2021-11-18T12:11:00Z</cp:lastPrinted>
  <dcterms:created xsi:type="dcterms:W3CDTF">2021-11-18T09:28:00Z</dcterms:created>
  <dcterms:modified xsi:type="dcterms:W3CDTF">2021-11-18T12:11:00Z</dcterms:modified>
</cp:coreProperties>
</file>