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E56CE" w14:textId="5A4DE611" w:rsidR="00815EA3" w:rsidRPr="00D73C8D" w:rsidRDefault="00A55F73" w:rsidP="00BC3A26">
      <w:pPr>
        <w:jc w:val="center"/>
        <w:rPr>
          <w:rFonts w:ascii="Book Antiqua" w:hAnsi="Book Antiqua" w:cs="Times New Roman"/>
          <w:b/>
          <w:bCs/>
          <w:sz w:val="28"/>
          <w:szCs w:val="28"/>
        </w:rPr>
      </w:pPr>
      <w:r>
        <w:rPr>
          <w:rFonts w:ascii="Book Antiqua" w:hAnsi="Book Antiqua" w:cs="Times New Roman"/>
          <w:b/>
          <w:bCs/>
          <w:sz w:val="28"/>
          <w:szCs w:val="28"/>
        </w:rPr>
        <w:t>MANIFESTAZIONE DI INTERESSE/</w:t>
      </w:r>
      <w:r w:rsidR="00815EA3" w:rsidRPr="00D73C8D">
        <w:rPr>
          <w:rFonts w:ascii="Book Antiqua" w:hAnsi="Book Antiqua" w:cs="Times New Roman"/>
          <w:b/>
          <w:bCs/>
          <w:sz w:val="28"/>
          <w:szCs w:val="28"/>
        </w:rPr>
        <w:t>AUTODICHIARAZIONE EX ART 94 E SS DLGS 36 / 2023</w:t>
      </w:r>
    </w:p>
    <w:p w14:paraId="3684E584" w14:textId="77777777" w:rsidR="00815EA3" w:rsidRPr="00B67561" w:rsidRDefault="00815EA3" w:rsidP="00815EA3">
      <w:pPr>
        <w:rPr>
          <w:rFonts w:ascii="Book Antiqua" w:hAnsi="Book Antiqua" w:cs="Times New Roman"/>
          <w:b/>
          <w:bCs/>
        </w:rPr>
      </w:pPr>
    </w:p>
    <w:p w14:paraId="04A7BB93" w14:textId="6F0318E6" w:rsidR="004A3C2E" w:rsidRPr="000522DF" w:rsidRDefault="004A3C2E" w:rsidP="004A3C2E">
      <w:pPr>
        <w:pStyle w:val="Default"/>
        <w:jc w:val="center"/>
        <w:rPr>
          <w:rFonts w:ascii="Book Antiqua" w:hAnsi="Book Antiqua"/>
          <w:b/>
          <w:bCs/>
          <w:sz w:val="26"/>
          <w:szCs w:val="26"/>
        </w:rPr>
      </w:pPr>
      <w:r w:rsidRPr="000522DF">
        <w:rPr>
          <w:rFonts w:ascii="Book Antiqua" w:hAnsi="Book Antiqua"/>
          <w:b/>
          <w:bCs/>
          <w:sz w:val="26"/>
          <w:szCs w:val="26"/>
        </w:rPr>
        <w:t>FORNITURA DI PRODOTTI DETERGENTI MULTIUSO, DETERSIVI, DISINFETTANTI A RIDOTTO IMPATTO AMBIENTALE</w:t>
      </w:r>
      <w:r w:rsidR="00C10E19">
        <w:rPr>
          <w:rFonts w:ascii="Book Antiqua" w:hAnsi="Book Antiqua"/>
          <w:b/>
          <w:bCs/>
          <w:sz w:val="26"/>
          <w:szCs w:val="26"/>
        </w:rPr>
        <w:t xml:space="preserve"> E STRUMENTI DI LAVORO</w:t>
      </w:r>
      <w:r w:rsidRPr="000522DF">
        <w:rPr>
          <w:rFonts w:ascii="Book Antiqua" w:hAnsi="Book Antiqua"/>
          <w:b/>
          <w:bCs/>
          <w:sz w:val="26"/>
          <w:szCs w:val="26"/>
        </w:rPr>
        <w:t>, PER LA PULIZIA DELLE STRUTTURE DELLA ASL DI FOGGIA</w:t>
      </w:r>
    </w:p>
    <w:p w14:paraId="3862D81A" w14:textId="77777777" w:rsidR="004A3C2E" w:rsidRDefault="004A3C2E" w:rsidP="00815EA3">
      <w:pPr>
        <w:rPr>
          <w:rFonts w:ascii="Book Antiqua" w:hAnsi="Book Antiqua" w:cs="Times New Roman"/>
          <w:b/>
          <w:bCs/>
          <w:highlight w:val="yellow"/>
        </w:rPr>
      </w:pPr>
    </w:p>
    <w:p w14:paraId="127AB2B6" w14:textId="732621BC" w:rsidR="004A3C2E" w:rsidRPr="000C61D8" w:rsidRDefault="00815EA3" w:rsidP="00815EA3">
      <w:pPr>
        <w:rPr>
          <w:rFonts w:ascii="Book Antiqua" w:hAnsi="Book Antiqua" w:cs="Times New Roman"/>
          <w:b/>
          <w:bCs/>
        </w:rPr>
      </w:pPr>
      <w:r w:rsidRPr="00521B35">
        <w:rPr>
          <w:rFonts w:ascii="Book Antiqua" w:hAnsi="Book Antiqua" w:cs="Times New Roman"/>
          <w:b/>
          <w:bCs/>
        </w:rPr>
        <w:t xml:space="preserve">DURATA DI </w:t>
      </w:r>
      <w:r w:rsidR="00521B35" w:rsidRPr="00521B35">
        <w:rPr>
          <w:rFonts w:ascii="Book Antiqua" w:hAnsi="Book Antiqua" w:cs="Times New Roman"/>
          <w:b/>
          <w:bCs/>
        </w:rPr>
        <w:t xml:space="preserve">TRE MESI (CON </w:t>
      </w:r>
      <w:r w:rsidR="00521B35" w:rsidRPr="000C61D8">
        <w:rPr>
          <w:rFonts w:ascii="Book Antiqua" w:hAnsi="Book Antiqua" w:cs="Times New Roman"/>
          <w:b/>
          <w:bCs/>
        </w:rPr>
        <w:t xml:space="preserve">EVENTUALE RINNOVO PER </w:t>
      </w:r>
      <w:r w:rsidR="00801693" w:rsidRPr="000C61D8">
        <w:rPr>
          <w:rFonts w:ascii="Book Antiqua" w:hAnsi="Book Antiqua" w:cs="Times New Roman"/>
          <w:b/>
          <w:bCs/>
        </w:rPr>
        <w:t>UN</w:t>
      </w:r>
      <w:r w:rsidR="00521B35" w:rsidRPr="000C61D8">
        <w:rPr>
          <w:rFonts w:ascii="Book Antiqua" w:hAnsi="Book Antiqua" w:cs="Times New Roman"/>
          <w:b/>
          <w:bCs/>
        </w:rPr>
        <w:t xml:space="preserve"> MES</w:t>
      </w:r>
      <w:r w:rsidR="00801693" w:rsidRPr="000C61D8">
        <w:rPr>
          <w:rFonts w:ascii="Book Antiqua" w:hAnsi="Book Antiqua" w:cs="Times New Roman"/>
          <w:b/>
          <w:bCs/>
        </w:rPr>
        <w:t>E</w:t>
      </w:r>
      <w:r w:rsidR="00521B35" w:rsidRPr="000C61D8">
        <w:rPr>
          <w:rFonts w:ascii="Book Antiqua" w:hAnsi="Book Antiqua" w:cs="Times New Roman"/>
          <w:b/>
          <w:bCs/>
        </w:rPr>
        <w:t>)</w:t>
      </w:r>
    </w:p>
    <w:p w14:paraId="4FDFD30D" w14:textId="77777777" w:rsidR="004A3C2E" w:rsidRPr="000C61D8" w:rsidRDefault="004A3C2E" w:rsidP="00815EA3">
      <w:pPr>
        <w:rPr>
          <w:rFonts w:ascii="Book Antiqua" w:hAnsi="Book Antiqua" w:cs="Times New Roman"/>
          <w:b/>
          <w:bCs/>
        </w:rPr>
      </w:pPr>
    </w:p>
    <w:p w14:paraId="2365DA23" w14:textId="081470ED" w:rsidR="00815EA3" w:rsidRPr="009D0BAB" w:rsidRDefault="00815EA3" w:rsidP="00815EA3">
      <w:pPr>
        <w:rPr>
          <w:rFonts w:ascii="Book Antiqua" w:hAnsi="Book Antiqua" w:cs="Times New Roman"/>
          <w:b/>
          <w:bCs/>
        </w:rPr>
      </w:pPr>
      <w:r w:rsidRPr="000C61D8">
        <w:rPr>
          <w:rFonts w:ascii="Book Antiqua" w:hAnsi="Book Antiqua" w:cs="Times New Roman"/>
          <w:b/>
          <w:bCs/>
        </w:rPr>
        <w:t xml:space="preserve">VALORE CONTRATTUALE EURO </w:t>
      </w:r>
      <w:r w:rsidR="00801693" w:rsidRPr="000C61D8">
        <w:rPr>
          <w:rFonts w:ascii="Book Antiqua" w:hAnsi="Book Antiqua" w:cs="Times New Roman"/>
          <w:b/>
          <w:bCs/>
        </w:rPr>
        <w:t>191.170,89</w:t>
      </w:r>
    </w:p>
    <w:p w14:paraId="156E3ABF" w14:textId="77777777" w:rsidR="00815EA3" w:rsidRPr="00B67561" w:rsidRDefault="00815EA3" w:rsidP="00815EA3">
      <w:pPr>
        <w:rPr>
          <w:rFonts w:ascii="Book Antiqua" w:hAnsi="Book Antiqua" w:cs="Times New Roman"/>
          <w:b/>
          <w:bCs/>
          <w:highlight w:val="yellow"/>
        </w:rPr>
      </w:pPr>
    </w:p>
    <w:p w14:paraId="40D0768C" w14:textId="039B49B9" w:rsidR="00815EA3" w:rsidRPr="00010D3F" w:rsidRDefault="00815EA3" w:rsidP="00815EA3">
      <w:pPr>
        <w:rPr>
          <w:rFonts w:ascii="Book Antiqua" w:hAnsi="Book Antiqua" w:cs="Times New Roman"/>
          <w:b/>
          <w:bCs/>
        </w:rPr>
      </w:pPr>
      <w:r w:rsidRPr="00010D3F">
        <w:rPr>
          <w:rFonts w:ascii="Book Antiqua" w:hAnsi="Book Antiqua" w:cs="Times New Roman"/>
          <w:b/>
          <w:bCs/>
        </w:rPr>
        <w:t>CIG</w:t>
      </w:r>
      <w:r w:rsidR="00010D3F">
        <w:rPr>
          <w:rFonts w:ascii="Book Antiqua" w:hAnsi="Book Antiqua" w:cs="Times New Roman"/>
          <w:b/>
          <w:bCs/>
        </w:rPr>
        <w:t>:</w:t>
      </w:r>
      <w:r w:rsidRPr="00010D3F">
        <w:rPr>
          <w:rFonts w:ascii="Book Antiqua" w:hAnsi="Book Antiqua" w:cs="Times New Roman"/>
          <w:b/>
          <w:bCs/>
        </w:rPr>
        <w:t xml:space="preserve"> </w:t>
      </w:r>
      <w:r w:rsidR="00010D3F" w:rsidRPr="00010D3F">
        <w:rPr>
          <w:rFonts w:ascii="Book Antiqua" w:hAnsi="Book Antiqua" w:cs="Times New Roman"/>
          <w:b/>
          <w:bCs/>
        </w:rPr>
        <w:t>A01D8D2FD3</w:t>
      </w:r>
    </w:p>
    <w:p w14:paraId="1860A570" w14:textId="77777777" w:rsidR="00815EA3" w:rsidRPr="00B67561" w:rsidRDefault="00815EA3" w:rsidP="00815EA3">
      <w:pPr>
        <w:rPr>
          <w:rFonts w:ascii="Book Antiqua" w:hAnsi="Book Antiqua" w:cs="Times New Roman"/>
        </w:rPr>
      </w:pPr>
    </w:p>
    <w:p w14:paraId="4EB78597" w14:textId="77777777" w:rsidR="00815EA3" w:rsidRPr="00B67561" w:rsidRDefault="00815EA3" w:rsidP="00B04B38">
      <w:pPr>
        <w:jc w:val="both"/>
        <w:rPr>
          <w:rFonts w:ascii="Book Antiqua" w:hAnsi="Book Antiqua" w:cs="Times New Roman"/>
        </w:rPr>
      </w:pPr>
      <w:r w:rsidRPr="00B67561">
        <w:rPr>
          <w:rFonts w:ascii="Book Antiqua" w:hAnsi="Book Antiqua" w:cs="Times New Roman"/>
        </w:rPr>
        <w:t xml:space="preserve">II/La sottoscritto/a _______________________________________________________, </w:t>
      </w:r>
    </w:p>
    <w:p w14:paraId="718CCBC4" w14:textId="77777777" w:rsidR="00815EA3" w:rsidRPr="00B67561" w:rsidRDefault="00815EA3" w:rsidP="00B04B38">
      <w:pPr>
        <w:jc w:val="both"/>
        <w:rPr>
          <w:rFonts w:ascii="Book Antiqua" w:hAnsi="Book Antiqua" w:cs="Times New Roman"/>
        </w:rPr>
      </w:pPr>
      <w:r w:rsidRPr="00B67561">
        <w:rPr>
          <w:rFonts w:ascii="Book Antiqua" w:hAnsi="Book Antiqua" w:cs="Times New Roman"/>
        </w:rPr>
        <w:t>nato/a ____________</w:t>
      </w:r>
      <w:proofErr w:type="gramStart"/>
      <w:r w:rsidRPr="00B67561">
        <w:rPr>
          <w:rFonts w:ascii="Book Antiqua" w:hAnsi="Book Antiqua" w:cs="Times New Roman"/>
        </w:rPr>
        <w:t>_(</w:t>
      </w:r>
      <w:proofErr w:type="gramEnd"/>
      <w:r w:rsidRPr="00B67561">
        <w:rPr>
          <w:rFonts w:ascii="Book Antiqua" w:hAnsi="Book Antiqua" w:cs="Times New Roman"/>
        </w:rPr>
        <w:t xml:space="preserve">_________) il _________________, </w:t>
      </w:r>
    </w:p>
    <w:p w14:paraId="41721D35" w14:textId="77777777" w:rsidR="00815EA3" w:rsidRPr="00B67561" w:rsidRDefault="00815EA3" w:rsidP="00B04B38">
      <w:pPr>
        <w:jc w:val="both"/>
        <w:rPr>
          <w:rFonts w:ascii="Book Antiqua" w:hAnsi="Book Antiqua" w:cs="Times New Roman"/>
        </w:rPr>
      </w:pPr>
      <w:r w:rsidRPr="00B67561">
        <w:rPr>
          <w:rFonts w:ascii="Book Antiqua" w:hAnsi="Book Antiqua" w:cs="Times New Roman"/>
        </w:rPr>
        <w:t xml:space="preserve">residente a ________________________ _____________________ (______), </w:t>
      </w:r>
      <w:proofErr w:type="spellStart"/>
      <w:r w:rsidRPr="00B67561">
        <w:rPr>
          <w:rFonts w:ascii="Book Antiqua" w:hAnsi="Book Antiqua" w:cs="Times New Roman"/>
        </w:rPr>
        <w:t>c.a.p.</w:t>
      </w:r>
      <w:proofErr w:type="spellEnd"/>
      <w:r w:rsidRPr="00B67561">
        <w:rPr>
          <w:rFonts w:ascii="Book Antiqua" w:hAnsi="Book Antiqua" w:cs="Times New Roman"/>
        </w:rPr>
        <w:t xml:space="preserve"> ___________, </w:t>
      </w:r>
    </w:p>
    <w:p w14:paraId="51D74F99" w14:textId="77777777" w:rsidR="00815EA3" w:rsidRPr="00B67561" w:rsidRDefault="00815EA3" w:rsidP="00B04B38">
      <w:pPr>
        <w:jc w:val="both"/>
        <w:rPr>
          <w:rFonts w:ascii="Book Antiqua" w:hAnsi="Book Antiqua" w:cs="Times New Roman"/>
        </w:rPr>
      </w:pPr>
      <w:r w:rsidRPr="00B67561">
        <w:rPr>
          <w:rFonts w:ascii="Book Antiqua" w:hAnsi="Book Antiqua" w:cs="Times New Roman"/>
        </w:rPr>
        <w:t xml:space="preserve">in via ____________________________________ n. ________, </w:t>
      </w:r>
    </w:p>
    <w:p w14:paraId="4C157626" w14:textId="77777777" w:rsidR="00815EA3" w:rsidRPr="00B67561" w:rsidRDefault="00815EA3" w:rsidP="00B04B38">
      <w:pPr>
        <w:jc w:val="both"/>
        <w:rPr>
          <w:rFonts w:ascii="Book Antiqua" w:hAnsi="Book Antiqua" w:cs="Times New Roman"/>
        </w:rPr>
      </w:pPr>
      <w:r w:rsidRPr="00B67561">
        <w:rPr>
          <w:rFonts w:ascii="Book Antiqua" w:hAnsi="Book Antiqua" w:cs="Times New Roman"/>
        </w:rPr>
        <w:t>codice fiscale n. ____________________</w:t>
      </w:r>
    </w:p>
    <w:p w14:paraId="6E627A46" w14:textId="77777777" w:rsidR="00815EA3" w:rsidRPr="00B67561" w:rsidRDefault="00815EA3" w:rsidP="00815EA3">
      <w:pPr>
        <w:rPr>
          <w:rFonts w:ascii="Book Antiqua" w:hAnsi="Book Antiqua" w:cs="Times New Roman"/>
        </w:rPr>
      </w:pPr>
    </w:p>
    <w:p w14:paraId="52F9D3E7" w14:textId="77777777" w:rsidR="00815EA3" w:rsidRPr="00B67561" w:rsidRDefault="00815EA3" w:rsidP="00815EA3">
      <w:pPr>
        <w:rPr>
          <w:rFonts w:ascii="Book Antiqua" w:hAnsi="Book Antiqua" w:cs="Times New Roman"/>
        </w:rPr>
      </w:pPr>
      <w:r w:rsidRPr="00B67561">
        <w:rPr>
          <w:rFonts w:ascii="Book Antiqua" w:hAnsi="Book Antiqua" w:cs="Times New Roman"/>
        </w:rPr>
        <w:t>(barrare in corrispondenza del caso che interessa):</w:t>
      </w:r>
    </w:p>
    <w:p w14:paraId="55432427" w14:textId="77777777" w:rsidR="00815EA3" w:rsidRPr="00B67561" w:rsidRDefault="00815EA3" w:rsidP="00815EA3">
      <w:pPr>
        <w:rPr>
          <w:rFonts w:ascii="Book Antiqua" w:hAnsi="Book Antiqua" w:cs="Times New Roman"/>
        </w:rPr>
      </w:pPr>
    </w:p>
    <w:p w14:paraId="0BCEC0D7" w14:textId="77777777" w:rsidR="00815EA3" w:rsidRPr="00B67561" w:rsidRDefault="00815EA3" w:rsidP="00815EA3">
      <w:pPr>
        <w:rPr>
          <w:rFonts w:ascii="Book Antiqua" w:hAnsi="Book Antiqua" w:cs="Times New Roman"/>
        </w:rPr>
      </w:pPr>
      <w:proofErr w:type="gramStart"/>
      <w:r w:rsidRPr="00B67561">
        <w:rPr>
          <w:rFonts w:ascii="Book Antiqua" w:hAnsi="Book Antiqua" w:cs="Times New Roman"/>
        </w:rPr>
        <w:t>[ ]</w:t>
      </w:r>
      <w:proofErr w:type="gramEnd"/>
      <w:r w:rsidRPr="00B67561">
        <w:rPr>
          <w:rFonts w:ascii="Book Antiqua" w:hAnsi="Book Antiqua" w:cs="Times New Roman"/>
        </w:rPr>
        <w:t xml:space="preserve"> in quanto legale rappresentante della persona giuridica</w:t>
      </w:r>
    </w:p>
    <w:p w14:paraId="15C8B553" w14:textId="77777777" w:rsidR="00815EA3" w:rsidRPr="00B67561" w:rsidRDefault="00815EA3" w:rsidP="00815EA3">
      <w:pPr>
        <w:rPr>
          <w:rFonts w:ascii="Book Antiqua" w:hAnsi="Book Antiqua" w:cs="Times New Roman"/>
        </w:rPr>
      </w:pPr>
    </w:p>
    <w:p w14:paraId="4FE0F3FD" w14:textId="77777777" w:rsidR="00815EA3" w:rsidRPr="00B67561" w:rsidRDefault="00815EA3" w:rsidP="00815EA3">
      <w:pPr>
        <w:rPr>
          <w:rFonts w:ascii="Book Antiqua" w:hAnsi="Book Antiqua" w:cs="Times New Roman"/>
        </w:rPr>
      </w:pPr>
      <w:r w:rsidRPr="00B67561">
        <w:rPr>
          <w:rFonts w:ascii="Book Antiqua" w:hAnsi="Book Antiqua" w:cs="Times New Roman"/>
        </w:rPr>
        <w:t>denominazione_____________________________________________</w:t>
      </w:r>
    </w:p>
    <w:p w14:paraId="03FD0BA7" w14:textId="77777777" w:rsidR="00815EA3" w:rsidRPr="00B67561" w:rsidRDefault="00815EA3" w:rsidP="00815EA3">
      <w:pPr>
        <w:rPr>
          <w:rFonts w:ascii="Book Antiqua" w:hAnsi="Book Antiqua" w:cs="Times New Roman"/>
        </w:rPr>
      </w:pPr>
      <w:r w:rsidRPr="00B67561">
        <w:rPr>
          <w:rFonts w:ascii="Book Antiqua" w:hAnsi="Book Antiqua" w:cs="Times New Roman"/>
        </w:rPr>
        <w:t>con sede in ________________________________________________,</w:t>
      </w:r>
    </w:p>
    <w:p w14:paraId="1DB4B7DF" w14:textId="77777777" w:rsidR="00815EA3" w:rsidRPr="00B67561" w:rsidRDefault="00815EA3" w:rsidP="00815EA3">
      <w:pPr>
        <w:rPr>
          <w:rFonts w:ascii="Book Antiqua" w:hAnsi="Book Antiqua" w:cs="Times New Roman"/>
        </w:rPr>
      </w:pPr>
      <w:r w:rsidRPr="00B67561">
        <w:rPr>
          <w:rFonts w:ascii="Book Antiqua" w:hAnsi="Book Antiqua" w:cs="Times New Roman"/>
        </w:rPr>
        <w:t xml:space="preserve">via ______________________________________________n._______, </w:t>
      </w:r>
    </w:p>
    <w:p w14:paraId="38FEB450" w14:textId="77777777" w:rsidR="00815EA3" w:rsidRPr="00B67561" w:rsidRDefault="00815EA3" w:rsidP="00815EA3">
      <w:pPr>
        <w:rPr>
          <w:rFonts w:ascii="Book Antiqua" w:hAnsi="Book Antiqua" w:cs="Times New Roman"/>
        </w:rPr>
      </w:pPr>
      <w:r w:rsidRPr="00B67561">
        <w:rPr>
          <w:rFonts w:ascii="Book Antiqua" w:hAnsi="Book Antiqua" w:cs="Times New Roman"/>
        </w:rPr>
        <w:t>codice fiscale ______________________________________________,</w:t>
      </w:r>
    </w:p>
    <w:p w14:paraId="1E5833C9" w14:textId="77777777" w:rsidR="00815EA3" w:rsidRPr="00B67561" w:rsidRDefault="00815EA3" w:rsidP="00815EA3">
      <w:pPr>
        <w:rPr>
          <w:rFonts w:ascii="Book Antiqua" w:hAnsi="Book Antiqua" w:cs="Times New Roman"/>
        </w:rPr>
      </w:pPr>
      <w:r w:rsidRPr="00B67561">
        <w:rPr>
          <w:rFonts w:ascii="Book Antiqua" w:hAnsi="Book Antiqua" w:cs="Times New Roman"/>
        </w:rPr>
        <w:t xml:space="preserve">partita I.V.A _______________________________________________, </w:t>
      </w:r>
    </w:p>
    <w:p w14:paraId="38C76DE0" w14:textId="77777777" w:rsidR="00815EA3" w:rsidRPr="00B67561" w:rsidRDefault="00815EA3" w:rsidP="00815EA3">
      <w:pPr>
        <w:rPr>
          <w:rFonts w:ascii="Book Antiqua" w:hAnsi="Book Antiqua" w:cs="Times New Roman"/>
        </w:rPr>
      </w:pPr>
      <w:r w:rsidRPr="00B67561">
        <w:rPr>
          <w:rFonts w:ascii="Book Antiqua" w:hAnsi="Book Antiqua" w:cs="Times New Roman"/>
        </w:rPr>
        <w:t xml:space="preserve">telefono _______________ </w:t>
      </w:r>
      <w:proofErr w:type="spellStart"/>
      <w:r w:rsidRPr="00B67561">
        <w:rPr>
          <w:rFonts w:ascii="Book Antiqua" w:hAnsi="Book Antiqua" w:cs="Times New Roman"/>
        </w:rPr>
        <w:t>cell</w:t>
      </w:r>
      <w:proofErr w:type="spellEnd"/>
      <w:r w:rsidRPr="00B67561">
        <w:rPr>
          <w:rFonts w:ascii="Book Antiqua" w:hAnsi="Book Antiqua" w:cs="Times New Roman"/>
        </w:rPr>
        <w:t xml:space="preserve">.________________________________, </w:t>
      </w:r>
    </w:p>
    <w:p w14:paraId="55CF0BA2" w14:textId="77777777" w:rsidR="00815EA3" w:rsidRPr="00B67561" w:rsidRDefault="00815EA3" w:rsidP="00815EA3">
      <w:pPr>
        <w:rPr>
          <w:rFonts w:ascii="Book Antiqua" w:hAnsi="Book Antiqua" w:cs="Times New Roman"/>
        </w:rPr>
      </w:pPr>
      <w:r w:rsidRPr="00B67561">
        <w:rPr>
          <w:rFonts w:ascii="Book Antiqua" w:hAnsi="Book Antiqua" w:cs="Times New Roman"/>
        </w:rPr>
        <w:t xml:space="preserve">e-mail ____________________________________________________, </w:t>
      </w:r>
    </w:p>
    <w:p w14:paraId="02FE16DA" w14:textId="77777777" w:rsidR="00815EA3" w:rsidRPr="00B67561" w:rsidRDefault="00815EA3" w:rsidP="00815EA3">
      <w:pPr>
        <w:rPr>
          <w:rFonts w:ascii="Book Antiqua" w:hAnsi="Book Antiqua" w:cs="Times New Roman"/>
        </w:rPr>
      </w:pPr>
      <w:r w:rsidRPr="00B67561">
        <w:rPr>
          <w:rFonts w:ascii="Book Antiqua" w:hAnsi="Book Antiqua" w:cs="Times New Roman"/>
        </w:rPr>
        <w:t>PEC______________________________________________________,</w:t>
      </w:r>
    </w:p>
    <w:p w14:paraId="68BF6A3B" w14:textId="77777777" w:rsidR="00815EA3" w:rsidRPr="00B67561" w:rsidRDefault="00815EA3" w:rsidP="00815EA3">
      <w:pPr>
        <w:rPr>
          <w:rFonts w:ascii="Book Antiqua" w:hAnsi="Book Antiqua" w:cs="Times New Roman"/>
        </w:rPr>
      </w:pPr>
    </w:p>
    <w:p w14:paraId="125B4CC1" w14:textId="77777777" w:rsidR="00815EA3" w:rsidRPr="00B67561" w:rsidRDefault="00815EA3" w:rsidP="00815EA3">
      <w:pPr>
        <w:rPr>
          <w:rFonts w:ascii="Book Antiqua" w:hAnsi="Book Antiqua" w:cs="Times New Roman"/>
        </w:rPr>
      </w:pPr>
      <w:proofErr w:type="gramStart"/>
      <w:r w:rsidRPr="00B67561">
        <w:rPr>
          <w:rFonts w:ascii="Book Antiqua" w:hAnsi="Book Antiqua" w:cs="Times New Roman"/>
        </w:rPr>
        <w:t>[ ]</w:t>
      </w:r>
      <w:proofErr w:type="gramEnd"/>
      <w:r w:rsidRPr="00B67561">
        <w:rPr>
          <w:rFonts w:ascii="Book Antiqua" w:hAnsi="Book Antiqua" w:cs="Times New Roman"/>
        </w:rPr>
        <w:t xml:space="preserve"> in quanto persona fisica (professionista / lavoratore autonomo);</w:t>
      </w:r>
    </w:p>
    <w:p w14:paraId="539C4122" w14:textId="77777777" w:rsidR="00815EA3" w:rsidRPr="00B67561" w:rsidRDefault="00815EA3" w:rsidP="00815EA3">
      <w:pPr>
        <w:rPr>
          <w:rFonts w:ascii="Book Antiqua" w:hAnsi="Book Antiqua" w:cs="Times New Roman"/>
        </w:rPr>
      </w:pPr>
    </w:p>
    <w:p w14:paraId="2C7B97F5" w14:textId="77777777" w:rsidR="00815EA3" w:rsidRPr="00B67561" w:rsidRDefault="00815EA3" w:rsidP="00815EA3">
      <w:pPr>
        <w:rPr>
          <w:rFonts w:ascii="Book Antiqua" w:hAnsi="Book Antiqua" w:cs="Times New Roman"/>
        </w:rPr>
      </w:pPr>
      <w:r w:rsidRPr="00B67561">
        <w:rPr>
          <w:rFonts w:ascii="Book Antiqua" w:hAnsi="Book Antiqua" w:cs="Times New Roman"/>
        </w:rPr>
        <w:t>nome e cognome____________________________________________</w:t>
      </w:r>
    </w:p>
    <w:p w14:paraId="1C816D58" w14:textId="77777777" w:rsidR="00815EA3" w:rsidRPr="00B67561" w:rsidRDefault="00815EA3" w:rsidP="00815EA3">
      <w:pPr>
        <w:rPr>
          <w:rFonts w:ascii="Book Antiqua" w:hAnsi="Book Antiqua" w:cs="Times New Roman"/>
        </w:rPr>
      </w:pPr>
      <w:r w:rsidRPr="00B67561">
        <w:rPr>
          <w:rFonts w:ascii="Book Antiqua" w:hAnsi="Book Antiqua" w:cs="Times New Roman"/>
        </w:rPr>
        <w:t>nato/a il _________________________a__________________</w:t>
      </w:r>
      <w:proofErr w:type="gramStart"/>
      <w:r w:rsidRPr="00B67561">
        <w:rPr>
          <w:rFonts w:ascii="Book Antiqua" w:hAnsi="Book Antiqua" w:cs="Times New Roman"/>
        </w:rPr>
        <w:t>_(</w:t>
      </w:r>
      <w:proofErr w:type="gramEnd"/>
      <w:r w:rsidRPr="00B67561">
        <w:rPr>
          <w:rFonts w:ascii="Book Antiqua" w:hAnsi="Book Antiqua" w:cs="Times New Roman"/>
        </w:rPr>
        <w:t>____)</w:t>
      </w:r>
    </w:p>
    <w:p w14:paraId="2C4C8C8E" w14:textId="77777777" w:rsidR="00815EA3" w:rsidRPr="00B67561" w:rsidRDefault="00815EA3" w:rsidP="00815EA3">
      <w:pPr>
        <w:rPr>
          <w:rFonts w:ascii="Book Antiqua" w:hAnsi="Book Antiqua" w:cs="Times New Roman"/>
        </w:rPr>
      </w:pPr>
      <w:r w:rsidRPr="00B67561">
        <w:rPr>
          <w:rFonts w:ascii="Book Antiqua" w:hAnsi="Book Antiqua" w:cs="Times New Roman"/>
        </w:rPr>
        <w:t>cittadinanza ______________________________________________</w:t>
      </w:r>
    </w:p>
    <w:p w14:paraId="0FB8F749" w14:textId="77777777" w:rsidR="00815EA3" w:rsidRPr="00B67561" w:rsidRDefault="00815EA3" w:rsidP="00815EA3">
      <w:pPr>
        <w:rPr>
          <w:rFonts w:ascii="Book Antiqua" w:hAnsi="Book Antiqua" w:cs="Times New Roman"/>
        </w:rPr>
      </w:pPr>
      <w:r w:rsidRPr="00B67561">
        <w:rPr>
          <w:rFonts w:ascii="Book Antiqua" w:hAnsi="Book Antiqua" w:cs="Times New Roman"/>
        </w:rPr>
        <w:t>residente in _________________________</w:t>
      </w:r>
      <w:proofErr w:type="gramStart"/>
      <w:r w:rsidRPr="00B67561">
        <w:rPr>
          <w:rFonts w:ascii="Book Antiqua" w:hAnsi="Book Antiqua" w:cs="Times New Roman"/>
        </w:rPr>
        <w:t>_(</w:t>
      </w:r>
      <w:proofErr w:type="gramEnd"/>
      <w:r w:rsidRPr="00B67561">
        <w:rPr>
          <w:rFonts w:ascii="Book Antiqua" w:hAnsi="Book Antiqua" w:cs="Times New Roman"/>
        </w:rPr>
        <w:t>___) via _____________</w:t>
      </w:r>
    </w:p>
    <w:p w14:paraId="45F35AE0" w14:textId="77777777" w:rsidR="00815EA3" w:rsidRPr="00B67561" w:rsidRDefault="00815EA3" w:rsidP="00815EA3">
      <w:pPr>
        <w:rPr>
          <w:rFonts w:ascii="Book Antiqua" w:hAnsi="Book Antiqua" w:cs="Times New Roman"/>
        </w:rPr>
      </w:pPr>
      <w:r w:rsidRPr="00B67561">
        <w:rPr>
          <w:rFonts w:ascii="Book Antiqua" w:hAnsi="Book Antiqua" w:cs="Times New Roman"/>
        </w:rPr>
        <w:t>codice fiscale _____________________________________________</w:t>
      </w:r>
    </w:p>
    <w:p w14:paraId="23F2156C" w14:textId="77777777" w:rsidR="00815EA3" w:rsidRPr="00B67561" w:rsidRDefault="00815EA3" w:rsidP="00815EA3">
      <w:pPr>
        <w:rPr>
          <w:rFonts w:ascii="Book Antiqua" w:hAnsi="Book Antiqua" w:cs="Times New Roman"/>
        </w:rPr>
      </w:pPr>
      <w:r w:rsidRPr="00B67561">
        <w:rPr>
          <w:rFonts w:ascii="Book Antiqua" w:hAnsi="Book Antiqua" w:cs="Times New Roman"/>
        </w:rPr>
        <w:t xml:space="preserve">telefono _______________ </w:t>
      </w:r>
      <w:proofErr w:type="spellStart"/>
      <w:r w:rsidRPr="00B67561">
        <w:rPr>
          <w:rFonts w:ascii="Book Antiqua" w:hAnsi="Book Antiqua" w:cs="Times New Roman"/>
        </w:rPr>
        <w:t>cell</w:t>
      </w:r>
      <w:proofErr w:type="spellEnd"/>
      <w:r w:rsidRPr="00B67561">
        <w:rPr>
          <w:rFonts w:ascii="Book Antiqua" w:hAnsi="Book Antiqua" w:cs="Times New Roman"/>
        </w:rPr>
        <w:t xml:space="preserve">.________________________________, </w:t>
      </w:r>
    </w:p>
    <w:p w14:paraId="192CA61B" w14:textId="77777777" w:rsidR="00815EA3" w:rsidRPr="00B67561" w:rsidRDefault="00815EA3" w:rsidP="00815EA3">
      <w:pPr>
        <w:rPr>
          <w:rFonts w:ascii="Book Antiqua" w:hAnsi="Book Antiqua" w:cs="Times New Roman"/>
        </w:rPr>
      </w:pPr>
      <w:r w:rsidRPr="00B67561">
        <w:rPr>
          <w:rFonts w:ascii="Book Antiqua" w:hAnsi="Book Antiqua" w:cs="Times New Roman"/>
        </w:rPr>
        <w:t xml:space="preserve">e-mail (ove presente) ____________________________________________________, </w:t>
      </w:r>
    </w:p>
    <w:p w14:paraId="60ED136D" w14:textId="77777777" w:rsidR="00815EA3" w:rsidRPr="00B67561" w:rsidRDefault="00815EA3" w:rsidP="00815EA3">
      <w:pPr>
        <w:rPr>
          <w:rFonts w:ascii="Book Antiqua" w:hAnsi="Book Antiqua" w:cs="Times New Roman"/>
        </w:rPr>
      </w:pPr>
    </w:p>
    <w:p w14:paraId="020F3097" w14:textId="77777777" w:rsidR="00815EA3" w:rsidRPr="00B67561" w:rsidRDefault="00815EA3" w:rsidP="00AB43ED">
      <w:pPr>
        <w:jc w:val="both"/>
        <w:rPr>
          <w:rFonts w:ascii="Book Antiqua" w:hAnsi="Book Antiqua" w:cs="Times New Roman"/>
        </w:rPr>
      </w:pPr>
      <w:r w:rsidRPr="00B67561">
        <w:rPr>
          <w:rFonts w:ascii="Book Antiqua" w:hAnsi="Book Antiqua" w:cs="Times New Roman"/>
        </w:rPr>
        <w:t xml:space="preserve">a conoscenza di quanto prescritto </w:t>
      </w:r>
    </w:p>
    <w:p w14:paraId="1BC7CB3A" w14:textId="77777777" w:rsidR="00815EA3" w:rsidRPr="00B67561" w:rsidRDefault="00815EA3" w:rsidP="00AB43ED">
      <w:pPr>
        <w:jc w:val="both"/>
        <w:rPr>
          <w:rFonts w:ascii="Book Antiqua" w:hAnsi="Book Antiqua" w:cs="Times New Roman"/>
        </w:rPr>
      </w:pPr>
      <w:r w:rsidRPr="00B67561">
        <w:rPr>
          <w:rFonts w:ascii="Book Antiqua" w:hAnsi="Book Antiqua" w:cs="Times New Roman"/>
        </w:rPr>
        <w:t xml:space="preserve">* dall’art 75 DPR n 445 28 12 2000, sulla decadenza dei benefici eventualmente conseguenti il provvedimento emanato sulla base di dichiarazioni non veritiere </w:t>
      </w:r>
    </w:p>
    <w:p w14:paraId="5ACC36A7" w14:textId="2C9392CC" w:rsidR="00815EA3" w:rsidRPr="00B67561" w:rsidRDefault="00815EA3" w:rsidP="00AB43ED">
      <w:pPr>
        <w:jc w:val="both"/>
        <w:rPr>
          <w:rFonts w:ascii="Book Antiqua" w:hAnsi="Book Antiqua" w:cs="Times New Roman"/>
        </w:rPr>
      </w:pPr>
      <w:r w:rsidRPr="00B67561">
        <w:rPr>
          <w:rFonts w:ascii="Book Antiqua" w:hAnsi="Book Antiqua" w:cs="Times New Roman"/>
        </w:rPr>
        <w:t>* dal successivo art</w:t>
      </w:r>
      <w:r w:rsidR="00AD5500">
        <w:rPr>
          <w:rFonts w:ascii="Book Antiqua" w:hAnsi="Book Antiqua" w:cs="Times New Roman"/>
        </w:rPr>
        <w:t>.</w:t>
      </w:r>
      <w:r w:rsidRPr="00B67561">
        <w:rPr>
          <w:rFonts w:ascii="Book Antiqua" w:hAnsi="Book Antiqua" w:cs="Times New Roman"/>
        </w:rPr>
        <w:t xml:space="preserve"> 76 del citato DPR, sulla responsabilità penale in caso di dichiarazioni mendaci, </w:t>
      </w:r>
    </w:p>
    <w:p w14:paraId="6759998E" w14:textId="06F869BF" w:rsidR="00815EA3" w:rsidRPr="00B67561" w:rsidRDefault="00815EA3" w:rsidP="00AB43ED">
      <w:pPr>
        <w:jc w:val="both"/>
        <w:rPr>
          <w:rFonts w:ascii="Book Antiqua" w:hAnsi="Book Antiqua" w:cs="Times New Roman"/>
        </w:rPr>
      </w:pPr>
      <w:r w:rsidRPr="00B67561">
        <w:rPr>
          <w:rFonts w:ascii="Book Antiqua" w:hAnsi="Book Antiqua" w:cs="Times New Roman"/>
        </w:rPr>
        <w:t xml:space="preserve">ai sensi dell’art 47 DPR 445 / 2000. </w:t>
      </w:r>
    </w:p>
    <w:p w14:paraId="7364C435" w14:textId="77777777" w:rsidR="00815EA3" w:rsidRPr="00B67561" w:rsidRDefault="00815EA3" w:rsidP="00AB43ED">
      <w:pPr>
        <w:jc w:val="both"/>
        <w:rPr>
          <w:rFonts w:ascii="Book Antiqua" w:hAnsi="Book Antiqua" w:cs="Times New Roman"/>
        </w:rPr>
      </w:pPr>
    </w:p>
    <w:p w14:paraId="7BC82D78" w14:textId="77777777" w:rsidR="00815EA3" w:rsidRPr="00B67561" w:rsidRDefault="00815EA3" w:rsidP="00AB43ED">
      <w:pPr>
        <w:jc w:val="both"/>
        <w:rPr>
          <w:rFonts w:ascii="Book Antiqua" w:hAnsi="Book Antiqua" w:cs="Times New Roman"/>
        </w:rPr>
      </w:pPr>
      <w:r w:rsidRPr="00B67561">
        <w:rPr>
          <w:rFonts w:ascii="Book Antiqua" w:hAnsi="Book Antiqua" w:cs="Times New Roman"/>
        </w:rPr>
        <w:t xml:space="preserve">Premesso che, </w:t>
      </w:r>
      <w:r w:rsidRPr="00B67561">
        <w:rPr>
          <w:rFonts w:ascii="Book Antiqua" w:hAnsi="Book Antiqua" w:cs="Times New Roman"/>
          <w:u w:val="single"/>
        </w:rPr>
        <w:t xml:space="preserve">qualora alcune delle dichiarazioni ex art 95 </w:t>
      </w:r>
      <w:proofErr w:type="spellStart"/>
      <w:r w:rsidRPr="00B67561">
        <w:rPr>
          <w:rFonts w:ascii="Book Antiqua" w:hAnsi="Book Antiqua" w:cs="Times New Roman"/>
          <w:u w:val="single"/>
        </w:rPr>
        <w:t>DLgs</w:t>
      </w:r>
      <w:proofErr w:type="spellEnd"/>
      <w:r w:rsidRPr="00B67561">
        <w:rPr>
          <w:rFonts w:ascii="Book Antiqua" w:hAnsi="Book Antiqua" w:cs="Times New Roman"/>
          <w:u w:val="single"/>
        </w:rPr>
        <w:t xml:space="preserve"> 36 / 2023 di cui a seguire non possano essere rilasciate, il sottoscrittore della presente indica per quali fattispecie ciò valga ed allega la relativa documentazione ai fini della valutazione della stazione appaltante</w:t>
      </w:r>
    </w:p>
    <w:p w14:paraId="49855D7D" w14:textId="77777777" w:rsidR="00815EA3" w:rsidRPr="00B67561" w:rsidRDefault="00815EA3" w:rsidP="00815EA3">
      <w:pPr>
        <w:rPr>
          <w:rFonts w:ascii="Book Antiqua" w:hAnsi="Book Antiqua" w:cs="Times New Roman"/>
        </w:rPr>
      </w:pPr>
    </w:p>
    <w:p w14:paraId="76EEE096" w14:textId="5165042B" w:rsidR="00473836" w:rsidRPr="009D0BAB" w:rsidRDefault="00CB5FA0" w:rsidP="00815EA3">
      <w:pPr>
        <w:rPr>
          <w:rFonts w:ascii="Book Antiqua" w:hAnsi="Book Antiqua" w:cs="Times New Roman"/>
          <w:b/>
          <w:bCs/>
          <w:u w:val="single"/>
        </w:rPr>
      </w:pPr>
      <w:r w:rsidRPr="009D0BAB">
        <w:rPr>
          <w:rFonts w:ascii="Book Antiqua" w:hAnsi="Book Antiqua" w:cs="Times New Roman"/>
          <w:b/>
          <w:bCs/>
          <w:u w:val="single"/>
        </w:rPr>
        <w:t xml:space="preserve">COMUNICA </w:t>
      </w:r>
      <w:r w:rsidR="009D0BAB" w:rsidRPr="009D0BAB">
        <w:rPr>
          <w:rFonts w:ascii="Book Antiqua" w:hAnsi="Book Antiqua" w:cs="Times New Roman"/>
          <w:b/>
          <w:bCs/>
          <w:u w:val="single"/>
        </w:rPr>
        <w:t>IL PROPRIO INTERESSE</w:t>
      </w:r>
      <w:r w:rsidR="00A51854" w:rsidRPr="009D0BAB">
        <w:rPr>
          <w:rFonts w:ascii="Book Antiqua" w:hAnsi="Book Antiqua" w:cs="Times New Roman"/>
          <w:b/>
          <w:bCs/>
          <w:u w:val="single"/>
        </w:rPr>
        <w:t xml:space="preserve"> A PARTECIPARE ALLA </w:t>
      </w:r>
      <w:r w:rsidR="002F43B5" w:rsidRPr="009D0BAB">
        <w:rPr>
          <w:rFonts w:ascii="Book Antiqua" w:hAnsi="Book Antiqua" w:cs="Times New Roman"/>
          <w:b/>
          <w:bCs/>
          <w:u w:val="single"/>
        </w:rPr>
        <w:t xml:space="preserve">PROCEDURA IN OGGETTO </w:t>
      </w:r>
    </w:p>
    <w:p w14:paraId="198D3F8C" w14:textId="77777777" w:rsidR="00473836" w:rsidRDefault="00473836" w:rsidP="00815EA3">
      <w:pPr>
        <w:rPr>
          <w:rFonts w:ascii="Book Antiqua" w:hAnsi="Book Antiqua" w:cs="Times New Roman"/>
          <w:b/>
          <w:bCs/>
        </w:rPr>
      </w:pPr>
    </w:p>
    <w:p w14:paraId="1C6058DB" w14:textId="6528AFC8" w:rsidR="00815EA3" w:rsidRPr="000143D8" w:rsidRDefault="009D0BAB" w:rsidP="00815EA3">
      <w:pPr>
        <w:rPr>
          <w:rFonts w:ascii="Book Antiqua" w:hAnsi="Book Antiqua" w:cs="Times New Roman"/>
          <w:b/>
          <w:bCs/>
          <w:sz w:val="20"/>
          <w:szCs w:val="20"/>
        </w:rPr>
      </w:pPr>
      <w:r w:rsidRPr="000143D8">
        <w:rPr>
          <w:rFonts w:ascii="Book Antiqua" w:hAnsi="Book Antiqua" w:cs="Times New Roman"/>
          <w:b/>
          <w:bCs/>
          <w:sz w:val="20"/>
          <w:szCs w:val="20"/>
        </w:rPr>
        <w:t>Pertanto</w:t>
      </w:r>
      <w:r w:rsidR="00560974" w:rsidRPr="000143D8">
        <w:rPr>
          <w:rFonts w:ascii="Book Antiqua" w:hAnsi="Book Antiqua" w:cs="Times New Roman"/>
          <w:b/>
          <w:bCs/>
          <w:sz w:val="20"/>
          <w:szCs w:val="20"/>
        </w:rPr>
        <w:t>,</w:t>
      </w:r>
      <w:r w:rsidRPr="000143D8">
        <w:rPr>
          <w:rFonts w:ascii="Book Antiqua" w:hAnsi="Book Antiqua" w:cs="Times New Roman"/>
          <w:b/>
          <w:bCs/>
          <w:sz w:val="20"/>
          <w:szCs w:val="20"/>
        </w:rPr>
        <w:t xml:space="preserve"> </w:t>
      </w:r>
      <w:r w:rsidR="00815EA3" w:rsidRPr="000143D8">
        <w:rPr>
          <w:rFonts w:ascii="Book Antiqua" w:hAnsi="Book Antiqua" w:cs="Times New Roman"/>
          <w:b/>
          <w:bCs/>
          <w:sz w:val="20"/>
          <w:szCs w:val="20"/>
        </w:rPr>
        <w:t xml:space="preserve">DICHIARA, con riferimento alle </w:t>
      </w:r>
      <w:r w:rsidR="00815EA3" w:rsidRPr="000143D8">
        <w:rPr>
          <w:rFonts w:ascii="Book Antiqua" w:hAnsi="Book Antiqua" w:cs="Times New Roman"/>
          <w:b/>
          <w:bCs/>
          <w:i/>
          <w:iCs/>
          <w:sz w:val="20"/>
          <w:szCs w:val="20"/>
        </w:rPr>
        <w:t>cause di esclusione automatica</w:t>
      </w:r>
      <w:r w:rsidR="00815EA3" w:rsidRPr="000143D8">
        <w:rPr>
          <w:rFonts w:ascii="Book Antiqua" w:hAnsi="Book Antiqua" w:cs="Times New Roman"/>
          <w:b/>
          <w:bCs/>
          <w:sz w:val="20"/>
          <w:szCs w:val="20"/>
        </w:rPr>
        <w:t xml:space="preserve"> ex art 94 </w:t>
      </w:r>
      <w:proofErr w:type="spellStart"/>
      <w:r w:rsidR="00815EA3" w:rsidRPr="000143D8">
        <w:rPr>
          <w:rFonts w:ascii="Book Antiqua" w:hAnsi="Book Antiqua" w:cs="Times New Roman"/>
          <w:b/>
          <w:bCs/>
          <w:sz w:val="20"/>
          <w:szCs w:val="20"/>
        </w:rPr>
        <w:t>DLgs</w:t>
      </w:r>
      <w:proofErr w:type="spellEnd"/>
      <w:r w:rsidR="00815EA3" w:rsidRPr="000143D8">
        <w:rPr>
          <w:rFonts w:ascii="Book Antiqua" w:hAnsi="Book Antiqua" w:cs="Times New Roman"/>
          <w:b/>
          <w:bCs/>
          <w:sz w:val="20"/>
          <w:szCs w:val="20"/>
        </w:rPr>
        <w:t xml:space="preserve"> 36 / 2023</w:t>
      </w:r>
    </w:p>
    <w:p w14:paraId="373D983C" w14:textId="77777777" w:rsidR="00815EA3" w:rsidRPr="00B67561" w:rsidRDefault="00815EA3" w:rsidP="00815EA3">
      <w:pPr>
        <w:rPr>
          <w:rFonts w:ascii="Book Antiqua" w:hAnsi="Book Antiqua" w:cs="Times New Roman"/>
        </w:rPr>
      </w:pPr>
    </w:p>
    <w:p w14:paraId="510604FF" w14:textId="77777777" w:rsidR="00815EA3" w:rsidRPr="00B67561" w:rsidRDefault="00815EA3" w:rsidP="00815EA3">
      <w:pPr>
        <w:pStyle w:val="Paragrafoelenco"/>
        <w:numPr>
          <w:ilvl w:val="0"/>
          <w:numId w:val="1"/>
        </w:numPr>
        <w:rPr>
          <w:rFonts w:ascii="Book Antiqua" w:eastAsia="Times New Roman" w:hAnsi="Book Antiqua" w:cs="Times New Roman"/>
          <w:u w:val="single"/>
        </w:rPr>
      </w:pPr>
      <w:r w:rsidRPr="00B67561">
        <w:rPr>
          <w:rFonts w:ascii="Book Antiqua" w:eastAsia="Times New Roman" w:hAnsi="Book Antiqua" w:cs="Times New Roman"/>
          <w:u w:val="single"/>
        </w:rPr>
        <w:t xml:space="preserve">Che non sussiste, con riferimento ad alcuno dei soggetti di cui al c 3 a seguire: </w:t>
      </w:r>
    </w:p>
    <w:p w14:paraId="6EFA8440" w14:textId="77777777" w:rsidR="00815EA3" w:rsidRPr="00B67561" w:rsidRDefault="00815EA3" w:rsidP="00815EA3">
      <w:pPr>
        <w:rPr>
          <w:rFonts w:ascii="Book Antiqua" w:hAnsi="Book Antiqua" w:cs="Times New Roman"/>
        </w:rPr>
      </w:pPr>
      <w:r w:rsidRPr="00B67561">
        <w:rPr>
          <w:rFonts w:ascii="Book Antiqua" w:hAnsi="Book Antiqua" w:cs="Times New Roman"/>
        </w:rPr>
        <w:t> </w:t>
      </w:r>
    </w:p>
    <w:p w14:paraId="5A876511" w14:textId="5ECE2FF6" w:rsidR="00815EA3" w:rsidRPr="006A4CB1" w:rsidRDefault="00815EA3" w:rsidP="00815EA3">
      <w:pPr>
        <w:rPr>
          <w:rFonts w:ascii="Book Antiqua" w:hAnsi="Book Antiqua" w:cs="Times New Roman"/>
          <w:i/>
          <w:iCs/>
        </w:rPr>
      </w:pPr>
      <w:r w:rsidRPr="00B67561">
        <w:rPr>
          <w:rFonts w:ascii="Book Antiqua" w:hAnsi="Book Antiqua" w:cs="Times New Roman"/>
        </w:rPr>
        <w:t xml:space="preserve">[c 1] </w:t>
      </w:r>
      <w:r w:rsidRPr="006A4CB1">
        <w:rPr>
          <w:rFonts w:ascii="Book Antiqua" w:hAnsi="Book Antiqua" w:cs="Times New Roman"/>
          <w:i/>
          <w:iCs/>
        </w:rPr>
        <w:t>alcuna condanna con sentenza</w:t>
      </w:r>
      <w:r w:rsidR="006A4CB1" w:rsidRPr="006A4CB1">
        <w:rPr>
          <w:rFonts w:ascii="Book Antiqua" w:hAnsi="Book Antiqua" w:cs="Times New Roman"/>
          <w:i/>
          <w:iCs/>
        </w:rPr>
        <w:t xml:space="preserve"> </w:t>
      </w:r>
      <w:r w:rsidRPr="006A4CB1">
        <w:rPr>
          <w:rFonts w:ascii="Book Antiqua" w:hAnsi="Book Antiqua" w:cs="Times New Roman"/>
          <w:i/>
          <w:iCs/>
        </w:rPr>
        <w:t>definitiva o decreto penale di condanna divenuto irrevocabile per uno</w:t>
      </w:r>
    </w:p>
    <w:p w14:paraId="1CCB7016" w14:textId="702DF167" w:rsidR="00815EA3" w:rsidRPr="00B67561" w:rsidRDefault="00815EA3" w:rsidP="00815EA3">
      <w:pPr>
        <w:rPr>
          <w:rFonts w:ascii="Book Antiqua" w:hAnsi="Book Antiqua" w:cs="Times New Roman"/>
          <w:i/>
          <w:iCs/>
        </w:rPr>
      </w:pPr>
      <w:r w:rsidRPr="006A4CB1">
        <w:rPr>
          <w:rFonts w:ascii="Book Antiqua" w:hAnsi="Book Antiqua" w:cs="Times New Roman"/>
          <w:i/>
          <w:iCs/>
        </w:rPr>
        <w:t>dei seguenti</w:t>
      </w:r>
      <w:r w:rsidRPr="00B67561">
        <w:rPr>
          <w:rFonts w:ascii="Book Antiqua" w:hAnsi="Book Antiqua" w:cs="Times New Roman"/>
          <w:i/>
          <w:iCs/>
        </w:rPr>
        <w:t xml:space="preserve"> reati: </w:t>
      </w:r>
    </w:p>
    <w:p w14:paraId="1E7ACF70" w14:textId="293391EA" w:rsidR="00815EA3" w:rsidRPr="003058ED" w:rsidRDefault="00815EA3" w:rsidP="003058ED">
      <w:pPr>
        <w:pStyle w:val="Paragrafoelenco"/>
        <w:numPr>
          <w:ilvl w:val="0"/>
          <w:numId w:val="2"/>
        </w:numPr>
        <w:jc w:val="both"/>
        <w:rPr>
          <w:rFonts w:ascii="Book Antiqua" w:hAnsi="Book Antiqua" w:cs="Times New Roman"/>
          <w:i/>
          <w:iCs/>
        </w:rPr>
      </w:pPr>
      <w:r w:rsidRPr="003058ED">
        <w:rPr>
          <w:rFonts w:ascii="Book Antiqua" w:hAnsi="Book Antiqua" w:cs="Times New Roman"/>
          <w:i/>
          <w:iCs/>
        </w:rPr>
        <w:t>delitti, consumati o tentati, di cui agli articoli 416, 416-bis</w:t>
      </w:r>
      <w:r w:rsidR="002D42B2" w:rsidRPr="003058ED">
        <w:rPr>
          <w:rFonts w:ascii="Book Antiqua" w:hAnsi="Book Antiqua" w:cs="Times New Roman"/>
          <w:i/>
          <w:iCs/>
        </w:rPr>
        <w:t xml:space="preserve"> </w:t>
      </w:r>
      <w:r w:rsidRPr="003058ED">
        <w:rPr>
          <w:rFonts w:ascii="Book Antiqua" w:hAnsi="Book Antiqua" w:cs="Times New Roman"/>
          <w:i/>
          <w:iCs/>
        </w:rPr>
        <w:t>del</w:t>
      </w:r>
      <w:r w:rsidR="002D42B2" w:rsidRPr="003058ED">
        <w:rPr>
          <w:rFonts w:ascii="Book Antiqua" w:hAnsi="Book Antiqua" w:cs="Times New Roman"/>
          <w:i/>
          <w:iCs/>
        </w:rPr>
        <w:t xml:space="preserve"> </w:t>
      </w:r>
      <w:r w:rsidRPr="003058ED">
        <w:rPr>
          <w:rFonts w:ascii="Book Antiqua" w:hAnsi="Book Antiqua" w:cs="Times New Roman"/>
          <w:i/>
          <w:iCs/>
        </w:rPr>
        <w:t>codice penale oppure delitti  commessi   avvalendosi   delle</w:t>
      </w:r>
      <w:r w:rsidR="00CB31DA" w:rsidRPr="003058ED">
        <w:rPr>
          <w:rFonts w:ascii="Book Antiqua" w:hAnsi="Book Antiqua" w:cs="Times New Roman"/>
          <w:i/>
          <w:iCs/>
        </w:rPr>
        <w:t xml:space="preserve"> </w:t>
      </w:r>
      <w:r w:rsidRPr="003058ED">
        <w:rPr>
          <w:rFonts w:ascii="Book Antiqua" w:hAnsi="Book Antiqua" w:cs="Times New Roman"/>
          <w:i/>
          <w:iCs/>
        </w:rPr>
        <w:t>condizioni previste dal predetto articolo 416-bis oppure al  fine  di</w:t>
      </w:r>
      <w:r w:rsidR="00CB31DA" w:rsidRPr="003058ED">
        <w:rPr>
          <w:rFonts w:ascii="Book Antiqua" w:hAnsi="Book Antiqua" w:cs="Times New Roman"/>
          <w:i/>
          <w:iCs/>
        </w:rPr>
        <w:t xml:space="preserve"> </w:t>
      </w:r>
      <w:r w:rsidRPr="003058ED">
        <w:rPr>
          <w:rFonts w:ascii="Book Antiqua" w:hAnsi="Book Antiqua" w:cs="Times New Roman"/>
          <w:i/>
          <w:iCs/>
        </w:rPr>
        <w:t xml:space="preserve">agevolare  </w:t>
      </w:r>
      <w:proofErr w:type="spellStart"/>
      <w:r w:rsidRPr="003058ED">
        <w:rPr>
          <w:rFonts w:ascii="Book Antiqua" w:hAnsi="Book Antiqua" w:cs="Times New Roman"/>
          <w:i/>
          <w:iCs/>
        </w:rPr>
        <w:t>l'attivita'</w:t>
      </w:r>
      <w:proofErr w:type="spellEnd"/>
      <w:r w:rsidRPr="003058ED">
        <w:rPr>
          <w:rFonts w:ascii="Book Antiqua" w:hAnsi="Book Antiqua" w:cs="Times New Roman"/>
          <w:i/>
          <w:iCs/>
        </w:rPr>
        <w:t>  delle  associazioni  previste  dallo   stesso</w:t>
      </w:r>
      <w:r w:rsidR="00CB31DA" w:rsidRPr="003058ED">
        <w:rPr>
          <w:rFonts w:ascii="Book Antiqua" w:hAnsi="Book Antiqua" w:cs="Times New Roman"/>
          <w:i/>
          <w:iCs/>
        </w:rPr>
        <w:t xml:space="preserve"> </w:t>
      </w:r>
      <w:r w:rsidRPr="003058ED">
        <w:rPr>
          <w:rFonts w:ascii="Book Antiqua" w:hAnsi="Book Antiqua" w:cs="Times New Roman"/>
          <w:i/>
          <w:iCs/>
        </w:rPr>
        <w:t xml:space="preserve">articolo, </w:t>
      </w:r>
      <w:proofErr w:type="spellStart"/>
      <w:r w:rsidRPr="003058ED">
        <w:rPr>
          <w:rFonts w:ascii="Book Antiqua" w:hAnsi="Book Antiqua" w:cs="Times New Roman"/>
          <w:i/>
          <w:iCs/>
        </w:rPr>
        <w:t>nonche</w:t>
      </w:r>
      <w:proofErr w:type="spellEnd"/>
      <w:r w:rsidRPr="003058ED">
        <w:rPr>
          <w:rFonts w:ascii="Book Antiqua" w:hAnsi="Book Antiqua" w:cs="Times New Roman"/>
          <w:i/>
          <w:iCs/>
        </w:rPr>
        <w:t>'  per  i  delitti,  consumati  o  tentati,  previsti</w:t>
      </w:r>
      <w:r w:rsidR="00CB31DA" w:rsidRPr="003058ED">
        <w:rPr>
          <w:rFonts w:ascii="Book Antiqua" w:hAnsi="Book Antiqua" w:cs="Times New Roman"/>
          <w:i/>
          <w:iCs/>
        </w:rPr>
        <w:t xml:space="preserve"> </w:t>
      </w:r>
      <w:r w:rsidRPr="003058ED">
        <w:rPr>
          <w:rFonts w:ascii="Book Antiqua" w:hAnsi="Book Antiqua" w:cs="Times New Roman"/>
          <w:i/>
          <w:iCs/>
        </w:rPr>
        <w:t>dall'articolo 74 del testo unico delle leggi in materia di disciplina</w:t>
      </w:r>
      <w:r w:rsidR="00CB31DA" w:rsidRPr="003058ED">
        <w:rPr>
          <w:rFonts w:ascii="Book Antiqua" w:hAnsi="Book Antiqua" w:cs="Times New Roman"/>
          <w:i/>
          <w:iCs/>
        </w:rPr>
        <w:t xml:space="preserve"> </w:t>
      </w:r>
      <w:r w:rsidRPr="003058ED">
        <w:rPr>
          <w:rFonts w:ascii="Book Antiqua" w:hAnsi="Book Antiqua" w:cs="Times New Roman"/>
          <w:i/>
          <w:iCs/>
        </w:rPr>
        <w:t>degli  stupefacenti  e  sostanze  psicotrope,  prevenzione,  cura   e</w:t>
      </w:r>
      <w:r w:rsidR="00CB31DA" w:rsidRPr="003058ED">
        <w:rPr>
          <w:rFonts w:ascii="Book Antiqua" w:hAnsi="Book Antiqua" w:cs="Times New Roman"/>
          <w:i/>
          <w:iCs/>
        </w:rPr>
        <w:t xml:space="preserve"> </w:t>
      </w:r>
      <w:r w:rsidRPr="003058ED">
        <w:rPr>
          <w:rFonts w:ascii="Book Antiqua" w:hAnsi="Book Antiqua" w:cs="Times New Roman"/>
          <w:i/>
          <w:iCs/>
        </w:rPr>
        <w:t>riabilitazione dei relativi stati di  tossicodipendenza,  di  cui  al</w:t>
      </w:r>
      <w:r w:rsidR="00CB31DA" w:rsidRPr="003058ED">
        <w:rPr>
          <w:rFonts w:ascii="Book Antiqua" w:hAnsi="Book Antiqua" w:cs="Times New Roman"/>
          <w:i/>
          <w:iCs/>
        </w:rPr>
        <w:t xml:space="preserve"> </w:t>
      </w:r>
      <w:r w:rsidRPr="003058ED">
        <w:rPr>
          <w:rFonts w:ascii="Book Antiqua" w:hAnsi="Book Antiqua" w:cs="Times New Roman"/>
          <w:i/>
          <w:iCs/>
        </w:rPr>
        <w:t>decreto del Presidente della  Repubblica  9  ottobre  1990,  n.  309,</w:t>
      </w:r>
      <w:r w:rsidR="00CB31DA" w:rsidRPr="003058ED">
        <w:rPr>
          <w:rFonts w:ascii="Book Antiqua" w:hAnsi="Book Antiqua" w:cs="Times New Roman"/>
          <w:i/>
          <w:iCs/>
        </w:rPr>
        <w:t xml:space="preserve"> </w:t>
      </w:r>
      <w:r w:rsidRPr="003058ED">
        <w:rPr>
          <w:rFonts w:ascii="Book Antiqua" w:hAnsi="Book Antiqua" w:cs="Times New Roman"/>
          <w:i/>
          <w:iCs/>
        </w:rPr>
        <w:t>dall'articolo 291-quater del   testo   unico   delle   disposizioni</w:t>
      </w:r>
      <w:r w:rsidR="00CB31DA" w:rsidRPr="003058ED">
        <w:rPr>
          <w:rFonts w:ascii="Book Antiqua" w:hAnsi="Book Antiqua" w:cs="Times New Roman"/>
          <w:i/>
          <w:iCs/>
        </w:rPr>
        <w:t xml:space="preserve"> </w:t>
      </w:r>
      <w:r w:rsidRPr="003058ED">
        <w:rPr>
          <w:rFonts w:ascii="Book Antiqua" w:hAnsi="Book Antiqua" w:cs="Times New Roman"/>
          <w:i/>
          <w:iCs/>
        </w:rPr>
        <w:t>legislative in materia doganale, di cui al decreto del Presidente</w:t>
      </w:r>
      <w:r w:rsidR="00CB31DA" w:rsidRPr="003058ED">
        <w:rPr>
          <w:rFonts w:ascii="Book Antiqua" w:hAnsi="Book Antiqua" w:cs="Times New Roman"/>
          <w:i/>
          <w:iCs/>
        </w:rPr>
        <w:t xml:space="preserve"> </w:t>
      </w:r>
      <w:r w:rsidRPr="003058ED">
        <w:rPr>
          <w:rFonts w:ascii="Book Antiqua" w:hAnsi="Book Antiqua" w:cs="Times New Roman"/>
          <w:i/>
          <w:iCs/>
        </w:rPr>
        <w:t>della Repubblica 23   gennaio   1973, n.   43   e   dall'articolo</w:t>
      </w:r>
      <w:r w:rsidR="00CB31DA" w:rsidRPr="003058ED">
        <w:rPr>
          <w:rFonts w:ascii="Book Antiqua" w:hAnsi="Book Antiqua" w:cs="Times New Roman"/>
          <w:i/>
          <w:iCs/>
        </w:rPr>
        <w:t xml:space="preserve"> </w:t>
      </w:r>
      <w:r w:rsidRPr="003058ED">
        <w:rPr>
          <w:rFonts w:ascii="Book Antiqua" w:hAnsi="Book Antiqua" w:cs="Times New Roman"/>
          <w:i/>
          <w:iCs/>
        </w:rPr>
        <w:t xml:space="preserve">452-quaterdieces del </w:t>
      </w:r>
      <w:proofErr w:type="gramStart"/>
      <w:r w:rsidRPr="003058ED">
        <w:rPr>
          <w:rFonts w:ascii="Book Antiqua" w:hAnsi="Book Antiqua" w:cs="Times New Roman"/>
          <w:i/>
          <w:iCs/>
        </w:rPr>
        <w:t>codice penale</w:t>
      </w:r>
      <w:proofErr w:type="gramEnd"/>
      <w:r w:rsidRPr="003058ED">
        <w:rPr>
          <w:rFonts w:ascii="Book Antiqua" w:hAnsi="Book Antiqua" w:cs="Times New Roman"/>
          <w:i/>
          <w:iCs/>
        </w:rPr>
        <w:t>, in quanto riconducibili alla</w:t>
      </w:r>
      <w:r w:rsidR="00CB31DA" w:rsidRPr="003058ED">
        <w:rPr>
          <w:rFonts w:ascii="Book Antiqua" w:hAnsi="Book Antiqua" w:cs="Times New Roman"/>
          <w:i/>
          <w:iCs/>
        </w:rPr>
        <w:t xml:space="preserve"> </w:t>
      </w:r>
      <w:r w:rsidRPr="003058ED">
        <w:rPr>
          <w:rFonts w:ascii="Book Antiqua" w:hAnsi="Book Antiqua" w:cs="Times New Roman"/>
          <w:i/>
          <w:iCs/>
        </w:rPr>
        <w:t>partecipazione a   un'organizzazione   criminale, quale   definita</w:t>
      </w:r>
      <w:r w:rsidR="00CB31DA" w:rsidRPr="003058ED">
        <w:rPr>
          <w:rFonts w:ascii="Book Antiqua" w:hAnsi="Book Antiqua" w:cs="Times New Roman"/>
          <w:i/>
          <w:iCs/>
        </w:rPr>
        <w:t xml:space="preserve"> </w:t>
      </w:r>
      <w:r w:rsidRPr="003058ED">
        <w:rPr>
          <w:rFonts w:ascii="Book Antiqua" w:hAnsi="Book Antiqua" w:cs="Times New Roman"/>
          <w:i/>
          <w:iCs/>
        </w:rPr>
        <w:t>all'articolo 2 della decisione quadro 2008/841/GAI del Consiglio</w:t>
      </w:r>
      <w:r w:rsidR="00CB31DA" w:rsidRPr="003058ED">
        <w:rPr>
          <w:rFonts w:ascii="Book Antiqua" w:hAnsi="Book Antiqua" w:cs="Times New Roman"/>
          <w:i/>
          <w:iCs/>
        </w:rPr>
        <w:t xml:space="preserve"> </w:t>
      </w:r>
      <w:r w:rsidRPr="003058ED">
        <w:rPr>
          <w:rFonts w:ascii="Book Antiqua" w:hAnsi="Book Antiqua" w:cs="Times New Roman"/>
          <w:i/>
          <w:iCs/>
        </w:rPr>
        <w:t xml:space="preserve">dell'Unione europea, del 24 ottobre 2008; </w:t>
      </w:r>
    </w:p>
    <w:p w14:paraId="6874D12E" w14:textId="77777777" w:rsidR="00815EA3" w:rsidRPr="00B67561" w:rsidRDefault="00815EA3" w:rsidP="00815EA3">
      <w:pPr>
        <w:rPr>
          <w:rFonts w:ascii="Book Antiqua" w:hAnsi="Book Antiqua" w:cs="Times New Roman"/>
          <w:i/>
          <w:iCs/>
        </w:rPr>
      </w:pPr>
    </w:p>
    <w:p w14:paraId="058F2784" w14:textId="16810260" w:rsidR="00815EA3" w:rsidRPr="003058ED" w:rsidRDefault="00815EA3" w:rsidP="003058ED">
      <w:pPr>
        <w:pStyle w:val="Paragrafoelenco"/>
        <w:numPr>
          <w:ilvl w:val="0"/>
          <w:numId w:val="2"/>
        </w:numPr>
        <w:jc w:val="both"/>
        <w:rPr>
          <w:rFonts w:ascii="Book Antiqua" w:hAnsi="Book Antiqua" w:cs="Times New Roman"/>
          <w:i/>
          <w:iCs/>
        </w:rPr>
      </w:pPr>
      <w:r w:rsidRPr="003058ED">
        <w:rPr>
          <w:rFonts w:ascii="Book Antiqua" w:hAnsi="Book Antiqua" w:cs="Times New Roman"/>
          <w:i/>
          <w:iCs/>
        </w:rPr>
        <w:t>delitti, consumati o tentati, di cui agli articoli 317, 318,</w:t>
      </w:r>
      <w:r w:rsidR="00CB31DA" w:rsidRPr="003058ED">
        <w:rPr>
          <w:rFonts w:ascii="Book Antiqua" w:hAnsi="Book Antiqua" w:cs="Times New Roman"/>
          <w:i/>
          <w:iCs/>
        </w:rPr>
        <w:t xml:space="preserve"> </w:t>
      </w:r>
      <w:r w:rsidRPr="003058ED">
        <w:rPr>
          <w:rFonts w:ascii="Book Antiqua" w:hAnsi="Book Antiqua" w:cs="Times New Roman"/>
          <w:i/>
          <w:iCs/>
        </w:rPr>
        <w:t>319, 319-ter, 319-quater, 320, 321, 322, 322-bis, 346-bis, 353,</w:t>
      </w:r>
      <w:r w:rsidR="00CB31DA" w:rsidRPr="003058ED">
        <w:rPr>
          <w:rFonts w:ascii="Book Antiqua" w:hAnsi="Book Antiqua" w:cs="Times New Roman"/>
          <w:i/>
          <w:iCs/>
        </w:rPr>
        <w:t xml:space="preserve"> </w:t>
      </w:r>
      <w:r w:rsidRPr="003058ED">
        <w:rPr>
          <w:rFonts w:ascii="Book Antiqua" w:hAnsi="Book Antiqua" w:cs="Times New Roman"/>
          <w:i/>
          <w:iCs/>
        </w:rPr>
        <w:t xml:space="preserve">353-bis, 354, 355 e 356 del </w:t>
      </w:r>
      <w:proofErr w:type="gramStart"/>
      <w:r w:rsidRPr="003058ED">
        <w:rPr>
          <w:rFonts w:ascii="Book Antiqua" w:hAnsi="Book Antiqua" w:cs="Times New Roman"/>
          <w:i/>
          <w:iCs/>
        </w:rPr>
        <w:t>codice penale</w:t>
      </w:r>
      <w:proofErr w:type="gramEnd"/>
      <w:r w:rsidRPr="003058ED">
        <w:rPr>
          <w:rFonts w:ascii="Book Antiqua" w:hAnsi="Book Antiqua" w:cs="Times New Roman"/>
          <w:i/>
          <w:iCs/>
        </w:rPr>
        <w:t xml:space="preserve"> </w:t>
      </w:r>
      <w:proofErr w:type="spellStart"/>
      <w:r w:rsidRPr="003058ED">
        <w:rPr>
          <w:rFonts w:ascii="Book Antiqua" w:hAnsi="Book Antiqua" w:cs="Times New Roman"/>
          <w:i/>
          <w:iCs/>
        </w:rPr>
        <w:t>nonche</w:t>
      </w:r>
      <w:proofErr w:type="spellEnd"/>
      <w:r w:rsidRPr="003058ED">
        <w:rPr>
          <w:rFonts w:ascii="Book Antiqua" w:hAnsi="Book Antiqua" w:cs="Times New Roman"/>
          <w:i/>
          <w:iCs/>
        </w:rPr>
        <w:t>' all'articolo 2635</w:t>
      </w:r>
      <w:r w:rsidR="00CB31DA" w:rsidRPr="003058ED">
        <w:rPr>
          <w:rFonts w:ascii="Book Antiqua" w:hAnsi="Book Antiqua" w:cs="Times New Roman"/>
          <w:i/>
          <w:iCs/>
        </w:rPr>
        <w:t xml:space="preserve"> </w:t>
      </w:r>
      <w:r w:rsidRPr="003058ED">
        <w:rPr>
          <w:rFonts w:ascii="Book Antiqua" w:hAnsi="Book Antiqua" w:cs="Times New Roman"/>
          <w:i/>
          <w:iCs/>
        </w:rPr>
        <w:t xml:space="preserve">del codice civile; </w:t>
      </w:r>
    </w:p>
    <w:p w14:paraId="5FEB9E69" w14:textId="77777777" w:rsidR="00815EA3" w:rsidRPr="00B67561" w:rsidRDefault="00815EA3" w:rsidP="00815EA3">
      <w:pPr>
        <w:rPr>
          <w:rFonts w:ascii="Book Antiqua" w:hAnsi="Book Antiqua" w:cs="Times New Roman"/>
          <w:i/>
          <w:iCs/>
        </w:rPr>
      </w:pPr>
    </w:p>
    <w:p w14:paraId="5A5D2CF0" w14:textId="186D4768" w:rsidR="00815EA3" w:rsidRPr="003058ED" w:rsidRDefault="00815EA3" w:rsidP="003058ED">
      <w:pPr>
        <w:pStyle w:val="Paragrafoelenco"/>
        <w:numPr>
          <w:ilvl w:val="0"/>
          <w:numId w:val="2"/>
        </w:numPr>
        <w:rPr>
          <w:rFonts w:ascii="Book Antiqua" w:hAnsi="Book Antiqua" w:cs="Times New Roman"/>
          <w:i/>
          <w:iCs/>
        </w:rPr>
      </w:pPr>
      <w:r w:rsidRPr="003058ED">
        <w:rPr>
          <w:rFonts w:ascii="Book Antiqua" w:hAnsi="Book Antiqua" w:cs="Times New Roman"/>
          <w:i/>
          <w:iCs/>
        </w:rPr>
        <w:t>false comunicazioni sociali di cui agli articoli 2621 e 2622 del</w:t>
      </w:r>
      <w:r w:rsidR="00CB31DA" w:rsidRPr="003058ED">
        <w:rPr>
          <w:rFonts w:ascii="Book Antiqua" w:hAnsi="Book Antiqua" w:cs="Times New Roman"/>
          <w:i/>
          <w:iCs/>
        </w:rPr>
        <w:t xml:space="preserve"> </w:t>
      </w:r>
      <w:proofErr w:type="gramStart"/>
      <w:r w:rsidRPr="003058ED">
        <w:rPr>
          <w:rFonts w:ascii="Book Antiqua" w:hAnsi="Book Antiqua" w:cs="Times New Roman"/>
          <w:i/>
          <w:iCs/>
        </w:rPr>
        <w:t>codice civile</w:t>
      </w:r>
      <w:proofErr w:type="gramEnd"/>
      <w:r w:rsidRPr="003058ED">
        <w:rPr>
          <w:rFonts w:ascii="Book Antiqua" w:hAnsi="Book Antiqua" w:cs="Times New Roman"/>
          <w:i/>
          <w:iCs/>
        </w:rPr>
        <w:t xml:space="preserve">; </w:t>
      </w:r>
    </w:p>
    <w:p w14:paraId="4391E634" w14:textId="77777777" w:rsidR="00815EA3" w:rsidRPr="00B67561" w:rsidRDefault="00815EA3" w:rsidP="00815EA3">
      <w:pPr>
        <w:rPr>
          <w:rFonts w:ascii="Book Antiqua" w:hAnsi="Book Antiqua" w:cs="Times New Roman"/>
          <w:i/>
          <w:iCs/>
        </w:rPr>
      </w:pPr>
    </w:p>
    <w:p w14:paraId="3521F8DE" w14:textId="2498D71C" w:rsidR="00815EA3" w:rsidRPr="003058ED" w:rsidRDefault="00815EA3" w:rsidP="003058ED">
      <w:pPr>
        <w:pStyle w:val="Paragrafoelenco"/>
        <w:numPr>
          <w:ilvl w:val="0"/>
          <w:numId w:val="2"/>
        </w:numPr>
        <w:jc w:val="both"/>
        <w:rPr>
          <w:rFonts w:ascii="Book Antiqua" w:hAnsi="Book Antiqua" w:cs="Times New Roman"/>
          <w:i/>
          <w:iCs/>
        </w:rPr>
      </w:pPr>
      <w:r w:rsidRPr="003058ED">
        <w:rPr>
          <w:rFonts w:ascii="Book Antiqua" w:hAnsi="Book Antiqua" w:cs="Times New Roman"/>
          <w:i/>
          <w:iCs/>
        </w:rPr>
        <w:t>frode ai sensi dell'articolo 1 della convenzione relativa alla</w:t>
      </w:r>
      <w:r w:rsidR="00CB31DA" w:rsidRPr="003058ED">
        <w:rPr>
          <w:rFonts w:ascii="Book Antiqua" w:hAnsi="Book Antiqua" w:cs="Times New Roman"/>
          <w:i/>
          <w:iCs/>
        </w:rPr>
        <w:t xml:space="preserve"> </w:t>
      </w:r>
      <w:r w:rsidRPr="003058ED">
        <w:rPr>
          <w:rFonts w:ascii="Book Antiqua" w:hAnsi="Book Antiqua" w:cs="Times New Roman"/>
          <w:i/>
          <w:iCs/>
        </w:rPr>
        <w:t xml:space="preserve">tutela degli interessi finanziari delle </w:t>
      </w:r>
      <w:proofErr w:type="spellStart"/>
      <w:r w:rsidRPr="003058ED">
        <w:rPr>
          <w:rFonts w:ascii="Book Antiqua" w:hAnsi="Book Antiqua" w:cs="Times New Roman"/>
          <w:i/>
          <w:iCs/>
        </w:rPr>
        <w:t>Comunita'</w:t>
      </w:r>
      <w:proofErr w:type="spellEnd"/>
      <w:r w:rsidRPr="003058ED">
        <w:rPr>
          <w:rFonts w:ascii="Book Antiqua" w:hAnsi="Book Antiqua" w:cs="Times New Roman"/>
          <w:i/>
          <w:iCs/>
        </w:rPr>
        <w:t> europee, del 26</w:t>
      </w:r>
      <w:r w:rsidR="00CB31DA" w:rsidRPr="003058ED">
        <w:rPr>
          <w:rFonts w:ascii="Book Antiqua" w:hAnsi="Book Antiqua" w:cs="Times New Roman"/>
          <w:i/>
          <w:iCs/>
        </w:rPr>
        <w:t xml:space="preserve"> </w:t>
      </w:r>
      <w:r w:rsidRPr="003058ED">
        <w:rPr>
          <w:rFonts w:ascii="Book Antiqua" w:hAnsi="Book Antiqua" w:cs="Times New Roman"/>
          <w:i/>
          <w:iCs/>
        </w:rPr>
        <w:t xml:space="preserve">luglio 1995; </w:t>
      </w:r>
    </w:p>
    <w:p w14:paraId="73552E64" w14:textId="77777777" w:rsidR="00815EA3" w:rsidRPr="00B67561" w:rsidRDefault="00815EA3" w:rsidP="00CB31DA">
      <w:pPr>
        <w:jc w:val="both"/>
        <w:rPr>
          <w:rFonts w:ascii="Book Antiqua" w:hAnsi="Book Antiqua" w:cs="Times New Roman"/>
          <w:i/>
          <w:iCs/>
        </w:rPr>
      </w:pPr>
    </w:p>
    <w:p w14:paraId="68A40DAD" w14:textId="5A9A45EA" w:rsidR="00815EA3" w:rsidRPr="003058ED" w:rsidRDefault="00815EA3" w:rsidP="003058ED">
      <w:pPr>
        <w:pStyle w:val="Paragrafoelenco"/>
        <w:numPr>
          <w:ilvl w:val="0"/>
          <w:numId w:val="2"/>
        </w:numPr>
        <w:jc w:val="both"/>
        <w:rPr>
          <w:rFonts w:ascii="Book Antiqua" w:hAnsi="Book Antiqua" w:cs="Times New Roman"/>
          <w:i/>
          <w:iCs/>
        </w:rPr>
      </w:pPr>
      <w:r w:rsidRPr="003058ED">
        <w:rPr>
          <w:rFonts w:ascii="Book Antiqua" w:hAnsi="Book Antiqua" w:cs="Times New Roman"/>
          <w:i/>
          <w:iCs/>
        </w:rPr>
        <w:t>delitti, consumati o tentati, commessi con </w:t>
      </w:r>
      <w:proofErr w:type="spellStart"/>
      <w:r w:rsidRPr="003058ED">
        <w:rPr>
          <w:rFonts w:ascii="Book Antiqua" w:hAnsi="Book Antiqua" w:cs="Times New Roman"/>
          <w:i/>
          <w:iCs/>
        </w:rPr>
        <w:t>finalita'</w:t>
      </w:r>
      <w:proofErr w:type="spellEnd"/>
      <w:r w:rsidRPr="003058ED">
        <w:rPr>
          <w:rFonts w:ascii="Book Antiqua" w:hAnsi="Book Antiqua" w:cs="Times New Roman"/>
          <w:i/>
          <w:iCs/>
        </w:rPr>
        <w:t>   di</w:t>
      </w:r>
      <w:r w:rsidR="003D4104">
        <w:rPr>
          <w:rFonts w:ascii="Book Antiqua" w:hAnsi="Book Antiqua" w:cs="Times New Roman"/>
          <w:i/>
          <w:iCs/>
        </w:rPr>
        <w:t xml:space="preserve"> </w:t>
      </w:r>
      <w:r w:rsidRPr="003058ED">
        <w:rPr>
          <w:rFonts w:ascii="Book Antiqua" w:hAnsi="Book Antiqua" w:cs="Times New Roman"/>
          <w:i/>
          <w:iCs/>
        </w:rPr>
        <w:t>terrorismo, anche internazionale, e   di   eversione   dell'ordine</w:t>
      </w:r>
      <w:r w:rsidR="005101C4" w:rsidRPr="003058ED">
        <w:rPr>
          <w:rFonts w:ascii="Book Antiqua" w:hAnsi="Book Antiqua" w:cs="Times New Roman"/>
          <w:i/>
          <w:iCs/>
        </w:rPr>
        <w:t xml:space="preserve"> </w:t>
      </w:r>
      <w:r w:rsidRPr="003058ED">
        <w:rPr>
          <w:rFonts w:ascii="Book Antiqua" w:hAnsi="Book Antiqua" w:cs="Times New Roman"/>
          <w:i/>
          <w:iCs/>
        </w:rPr>
        <w:t xml:space="preserve">costituzionale reati terroristici o reati connessi alle </w:t>
      </w:r>
      <w:proofErr w:type="spellStart"/>
      <w:r w:rsidRPr="003058ED">
        <w:rPr>
          <w:rFonts w:ascii="Book Antiqua" w:hAnsi="Book Antiqua" w:cs="Times New Roman"/>
          <w:i/>
          <w:iCs/>
        </w:rPr>
        <w:t>attivita'</w:t>
      </w:r>
      <w:proofErr w:type="spellEnd"/>
      <w:r w:rsidR="005101C4" w:rsidRPr="003058ED">
        <w:rPr>
          <w:rFonts w:ascii="Book Antiqua" w:hAnsi="Book Antiqua" w:cs="Times New Roman"/>
          <w:i/>
          <w:iCs/>
        </w:rPr>
        <w:t xml:space="preserve"> </w:t>
      </w:r>
      <w:r w:rsidRPr="003058ED">
        <w:rPr>
          <w:rFonts w:ascii="Book Antiqua" w:hAnsi="Book Antiqua" w:cs="Times New Roman"/>
          <w:i/>
          <w:iCs/>
        </w:rPr>
        <w:t xml:space="preserve">terroristiche; </w:t>
      </w:r>
    </w:p>
    <w:p w14:paraId="78AD993C" w14:textId="77777777" w:rsidR="00815EA3" w:rsidRPr="00B67561" w:rsidRDefault="00815EA3" w:rsidP="005101C4">
      <w:pPr>
        <w:jc w:val="both"/>
        <w:rPr>
          <w:rFonts w:ascii="Book Antiqua" w:hAnsi="Book Antiqua" w:cs="Times New Roman"/>
          <w:i/>
          <w:iCs/>
        </w:rPr>
      </w:pPr>
    </w:p>
    <w:p w14:paraId="04DEA81C" w14:textId="05C677A3" w:rsidR="00815EA3" w:rsidRPr="003058ED" w:rsidRDefault="00815EA3" w:rsidP="003058ED">
      <w:pPr>
        <w:pStyle w:val="Paragrafoelenco"/>
        <w:numPr>
          <w:ilvl w:val="0"/>
          <w:numId w:val="2"/>
        </w:numPr>
        <w:jc w:val="both"/>
        <w:rPr>
          <w:rFonts w:ascii="Book Antiqua" w:hAnsi="Book Antiqua" w:cs="Times New Roman"/>
          <w:i/>
          <w:iCs/>
        </w:rPr>
      </w:pPr>
      <w:r w:rsidRPr="003058ED">
        <w:rPr>
          <w:rFonts w:ascii="Book Antiqua" w:hAnsi="Book Antiqua" w:cs="Times New Roman"/>
          <w:i/>
          <w:iCs/>
        </w:rPr>
        <w:t>delitti di cui agli articoli 648-bis, 648-ter e 648-ter.1 del</w:t>
      </w:r>
      <w:r w:rsidR="003058ED" w:rsidRPr="003058ED">
        <w:rPr>
          <w:rFonts w:ascii="Book Antiqua" w:hAnsi="Book Antiqua" w:cs="Times New Roman"/>
          <w:i/>
          <w:iCs/>
        </w:rPr>
        <w:t xml:space="preserve"> </w:t>
      </w:r>
      <w:proofErr w:type="gramStart"/>
      <w:r w:rsidRPr="003058ED">
        <w:rPr>
          <w:rFonts w:ascii="Book Antiqua" w:hAnsi="Book Antiqua" w:cs="Times New Roman"/>
          <w:i/>
          <w:iCs/>
        </w:rPr>
        <w:t>codice penale</w:t>
      </w:r>
      <w:proofErr w:type="gramEnd"/>
      <w:r w:rsidRPr="003058ED">
        <w:rPr>
          <w:rFonts w:ascii="Book Antiqua" w:hAnsi="Book Antiqua" w:cs="Times New Roman"/>
          <w:i/>
          <w:iCs/>
        </w:rPr>
        <w:t>, riciclaggio di proventi di </w:t>
      </w:r>
      <w:proofErr w:type="spellStart"/>
      <w:r w:rsidRPr="003058ED">
        <w:rPr>
          <w:rFonts w:ascii="Book Antiqua" w:hAnsi="Book Antiqua" w:cs="Times New Roman"/>
          <w:i/>
          <w:iCs/>
        </w:rPr>
        <w:t>attivita'</w:t>
      </w:r>
      <w:proofErr w:type="spellEnd"/>
      <w:r w:rsidRPr="003058ED">
        <w:rPr>
          <w:rFonts w:ascii="Book Antiqua" w:hAnsi="Book Antiqua" w:cs="Times New Roman"/>
          <w:i/>
          <w:iCs/>
        </w:rPr>
        <w:t> criminose o</w:t>
      </w:r>
      <w:r w:rsidR="003058ED" w:rsidRPr="003058ED">
        <w:rPr>
          <w:rFonts w:ascii="Book Antiqua" w:hAnsi="Book Antiqua" w:cs="Times New Roman"/>
          <w:i/>
          <w:iCs/>
        </w:rPr>
        <w:t xml:space="preserve"> </w:t>
      </w:r>
      <w:r w:rsidRPr="003058ED">
        <w:rPr>
          <w:rFonts w:ascii="Book Antiqua" w:hAnsi="Book Antiqua" w:cs="Times New Roman"/>
          <w:i/>
          <w:iCs/>
        </w:rPr>
        <w:t>finanziamento del terrorismo, quali definiti all'articolo 1 del</w:t>
      </w:r>
      <w:r w:rsidR="003058ED" w:rsidRPr="003058ED">
        <w:rPr>
          <w:rFonts w:ascii="Book Antiqua" w:hAnsi="Book Antiqua" w:cs="Times New Roman"/>
          <w:i/>
          <w:iCs/>
        </w:rPr>
        <w:t xml:space="preserve"> </w:t>
      </w:r>
      <w:r w:rsidRPr="003058ED">
        <w:rPr>
          <w:rFonts w:ascii="Book Antiqua" w:hAnsi="Book Antiqua" w:cs="Times New Roman"/>
          <w:i/>
          <w:iCs/>
        </w:rPr>
        <w:t xml:space="preserve">decreto legislativo 22 giugno 2007, n. 109; </w:t>
      </w:r>
    </w:p>
    <w:p w14:paraId="6CE3DA3D" w14:textId="77777777" w:rsidR="00815EA3" w:rsidRPr="00B67561" w:rsidRDefault="00815EA3" w:rsidP="005101C4">
      <w:pPr>
        <w:jc w:val="both"/>
        <w:rPr>
          <w:rFonts w:ascii="Book Antiqua" w:hAnsi="Book Antiqua" w:cs="Times New Roman"/>
          <w:i/>
          <w:iCs/>
        </w:rPr>
      </w:pPr>
    </w:p>
    <w:p w14:paraId="16DA909B" w14:textId="07477989" w:rsidR="00815EA3" w:rsidRPr="003058ED" w:rsidRDefault="00815EA3" w:rsidP="003058ED">
      <w:pPr>
        <w:pStyle w:val="Paragrafoelenco"/>
        <w:numPr>
          <w:ilvl w:val="0"/>
          <w:numId w:val="2"/>
        </w:numPr>
        <w:jc w:val="both"/>
        <w:rPr>
          <w:rFonts w:ascii="Book Antiqua" w:hAnsi="Book Antiqua" w:cs="Times New Roman"/>
          <w:i/>
          <w:iCs/>
        </w:rPr>
      </w:pPr>
      <w:r w:rsidRPr="003058ED">
        <w:rPr>
          <w:rFonts w:ascii="Book Antiqua" w:hAnsi="Book Antiqua" w:cs="Times New Roman"/>
          <w:i/>
          <w:iCs/>
        </w:rPr>
        <w:t>sfruttamento del lavoro minorile e altre forme di tratta di</w:t>
      </w:r>
      <w:r w:rsidR="003058ED" w:rsidRPr="003058ED">
        <w:rPr>
          <w:rFonts w:ascii="Book Antiqua" w:hAnsi="Book Antiqua" w:cs="Times New Roman"/>
          <w:i/>
          <w:iCs/>
        </w:rPr>
        <w:t xml:space="preserve"> </w:t>
      </w:r>
      <w:r w:rsidRPr="003058ED">
        <w:rPr>
          <w:rFonts w:ascii="Book Antiqua" w:hAnsi="Book Antiqua" w:cs="Times New Roman"/>
          <w:i/>
          <w:iCs/>
        </w:rPr>
        <w:t xml:space="preserve">esseri umani definite con il decreto legislativo 4 marzo 2014, n. 24; </w:t>
      </w:r>
    </w:p>
    <w:p w14:paraId="59EA4B45" w14:textId="77777777" w:rsidR="00815EA3" w:rsidRPr="00B67561" w:rsidRDefault="00815EA3" w:rsidP="005101C4">
      <w:pPr>
        <w:jc w:val="both"/>
        <w:rPr>
          <w:rFonts w:ascii="Book Antiqua" w:hAnsi="Book Antiqua" w:cs="Times New Roman"/>
          <w:i/>
          <w:iCs/>
        </w:rPr>
      </w:pPr>
    </w:p>
    <w:p w14:paraId="6DD5E902" w14:textId="4070B751" w:rsidR="00815EA3" w:rsidRPr="003058ED" w:rsidRDefault="00815EA3" w:rsidP="003058ED">
      <w:pPr>
        <w:pStyle w:val="Paragrafoelenco"/>
        <w:numPr>
          <w:ilvl w:val="0"/>
          <w:numId w:val="2"/>
        </w:numPr>
        <w:jc w:val="both"/>
        <w:rPr>
          <w:rFonts w:ascii="Book Antiqua" w:hAnsi="Book Antiqua" w:cs="Times New Roman"/>
          <w:i/>
          <w:iCs/>
        </w:rPr>
      </w:pPr>
      <w:r w:rsidRPr="003058ED">
        <w:rPr>
          <w:rFonts w:ascii="Book Antiqua" w:hAnsi="Book Antiqua" w:cs="Times New Roman"/>
          <w:i/>
          <w:iCs/>
        </w:rPr>
        <w:t>ogni altro delitto da cui derivi, quale pena accessoria,</w:t>
      </w:r>
      <w:r w:rsidR="003058ED" w:rsidRPr="003058ED">
        <w:rPr>
          <w:rFonts w:ascii="Book Antiqua" w:hAnsi="Book Antiqua" w:cs="Times New Roman"/>
          <w:i/>
          <w:iCs/>
        </w:rPr>
        <w:t xml:space="preserve"> </w:t>
      </w:r>
      <w:proofErr w:type="spellStart"/>
      <w:r w:rsidRPr="003058ED">
        <w:rPr>
          <w:rFonts w:ascii="Book Antiqua" w:hAnsi="Book Antiqua" w:cs="Times New Roman"/>
          <w:i/>
          <w:iCs/>
        </w:rPr>
        <w:t>l'incapacita'</w:t>
      </w:r>
      <w:proofErr w:type="spellEnd"/>
      <w:r w:rsidRPr="003058ED">
        <w:rPr>
          <w:rFonts w:ascii="Book Antiqua" w:hAnsi="Book Antiqua" w:cs="Times New Roman"/>
          <w:i/>
          <w:iCs/>
        </w:rPr>
        <w:t xml:space="preserve"> di contrattare con la pubblica amministrazione. </w:t>
      </w:r>
    </w:p>
    <w:p w14:paraId="4258DD06" w14:textId="77777777" w:rsidR="00815EA3" w:rsidRPr="00B67561" w:rsidRDefault="00815EA3" w:rsidP="00815EA3">
      <w:pPr>
        <w:rPr>
          <w:rFonts w:ascii="Book Antiqua" w:hAnsi="Book Antiqua" w:cs="Times New Roman"/>
          <w:i/>
          <w:iCs/>
        </w:rPr>
      </w:pPr>
    </w:p>
    <w:p w14:paraId="66240D36" w14:textId="1A7C2F18" w:rsidR="00815EA3" w:rsidRPr="00B67561" w:rsidRDefault="00815EA3" w:rsidP="00815EA3">
      <w:pPr>
        <w:pStyle w:val="Paragrafoelenco"/>
        <w:numPr>
          <w:ilvl w:val="0"/>
          <w:numId w:val="1"/>
        </w:numPr>
        <w:rPr>
          <w:rFonts w:ascii="Book Antiqua" w:eastAsia="Times New Roman" w:hAnsi="Book Antiqua" w:cs="Times New Roman"/>
          <w:u w:val="single"/>
        </w:rPr>
      </w:pPr>
      <w:r w:rsidRPr="00B67561">
        <w:rPr>
          <w:rFonts w:ascii="Book Antiqua" w:eastAsia="Times New Roman" w:hAnsi="Book Antiqua" w:cs="Times New Roman"/>
          <w:u w:val="single"/>
        </w:rPr>
        <w:t>Che, con riferimento ad alcuno dei soggetti di cui al c 3 a seguire, non sussist</w:t>
      </w:r>
      <w:r w:rsidR="006C5889">
        <w:rPr>
          <w:rFonts w:ascii="Book Antiqua" w:eastAsia="Times New Roman" w:hAnsi="Book Antiqua" w:cs="Times New Roman"/>
          <w:u w:val="single"/>
        </w:rPr>
        <w:t>ono</w:t>
      </w:r>
      <w:r w:rsidRPr="00B67561">
        <w:rPr>
          <w:rFonts w:ascii="Book Antiqua" w:eastAsia="Times New Roman" w:hAnsi="Book Antiqua" w:cs="Times New Roman"/>
          <w:u w:val="single"/>
        </w:rPr>
        <w:t xml:space="preserve">: </w:t>
      </w:r>
    </w:p>
    <w:p w14:paraId="101BCF40" w14:textId="77777777" w:rsidR="00815EA3" w:rsidRPr="00B67561" w:rsidRDefault="00815EA3" w:rsidP="00815EA3">
      <w:pPr>
        <w:rPr>
          <w:rFonts w:ascii="Book Antiqua" w:hAnsi="Book Antiqua" w:cs="Times New Roman"/>
        </w:rPr>
      </w:pPr>
    </w:p>
    <w:p w14:paraId="6AAD60AE" w14:textId="432BE255" w:rsidR="00815EA3" w:rsidRPr="00B67561" w:rsidRDefault="00815EA3" w:rsidP="00663E3D">
      <w:pPr>
        <w:jc w:val="both"/>
        <w:rPr>
          <w:rFonts w:ascii="Book Antiqua" w:hAnsi="Book Antiqua" w:cs="Times New Roman"/>
          <w:i/>
          <w:iCs/>
        </w:rPr>
      </w:pPr>
      <w:r w:rsidRPr="00B67561">
        <w:rPr>
          <w:rFonts w:ascii="Book Antiqua" w:hAnsi="Book Antiqua" w:cs="Times New Roman"/>
        </w:rPr>
        <w:t xml:space="preserve">[c 2] </w:t>
      </w:r>
      <w:r w:rsidRPr="00B67561">
        <w:rPr>
          <w:rFonts w:ascii="Book Antiqua" w:hAnsi="Book Antiqua" w:cs="Times New Roman"/>
          <w:i/>
          <w:iCs/>
        </w:rPr>
        <w:t>ragioni di decadenza, di</w:t>
      </w:r>
      <w:r w:rsidR="00640DC1">
        <w:rPr>
          <w:rFonts w:ascii="Book Antiqua" w:hAnsi="Book Antiqua" w:cs="Times New Roman"/>
          <w:i/>
          <w:iCs/>
        </w:rPr>
        <w:t xml:space="preserve"> </w:t>
      </w:r>
      <w:r w:rsidRPr="00B67561">
        <w:rPr>
          <w:rFonts w:ascii="Book Antiqua" w:hAnsi="Book Antiqua" w:cs="Times New Roman"/>
          <w:i/>
          <w:iCs/>
        </w:rPr>
        <w:t>sospensione o di divieto previste dall'articolo 67 del codice delle</w:t>
      </w:r>
      <w:r w:rsidR="00640DC1">
        <w:rPr>
          <w:rFonts w:ascii="Book Antiqua" w:hAnsi="Book Antiqua" w:cs="Times New Roman"/>
          <w:i/>
          <w:iCs/>
        </w:rPr>
        <w:t xml:space="preserve"> </w:t>
      </w:r>
      <w:r w:rsidRPr="00B67561">
        <w:rPr>
          <w:rFonts w:ascii="Book Antiqua" w:hAnsi="Book Antiqua" w:cs="Times New Roman"/>
          <w:i/>
          <w:iCs/>
        </w:rPr>
        <w:t>leggi antimafia e delle misure di prevenzione, di cui al decreto</w:t>
      </w:r>
      <w:r w:rsidR="0054364B">
        <w:rPr>
          <w:rFonts w:ascii="Book Antiqua" w:hAnsi="Book Antiqua" w:cs="Times New Roman"/>
          <w:i/>
          <w:iCs/>
        </w:rPr>
        <w:t xml:space="preserve"> </w:t>
      </w:r>
      <w:r w:rsidRPr="00B67561">
        <w:rPr>
          <w:rFonts w:ascii="Book Antiqua" w:hAnsi="Book Antiqua" w:cs="Times New Roman"/>
          <w:i/>
          <w:iCs/>
        </w:rPr>
        <w:t>legislativo 6 settembre 2011, n.  159 o di un   tentativo   di</w:t>
      </w:r>
      <w:r w:rsidR="0054364B">
        <w:rPr>
          <w:rFonts w:ascii="Book Antiqua" w:hAnsi="Book Antiqua" w:cs="Times New Roman"/>
          <w:i/>
          <w:iCs/>
        </w:rPr>
        <w:t xml:space="preserve"> </w:t>
      </w:r>
      <w:r w:rsidRPr="00B67561">
        <w:rPr>
          <w:rFonts w:ascii="Book Antiqua" w:hAnsi="Book Antiqua" w:cs="Times New Roman"/>
          <w:i/>
          <w:iCs/>
        </w:rPr>
        <w:t>infiltrazione mafiosa di cui all'articolo 84, comma 4, del medesimo</w:t>
      </w:r>
      <w:r w:rsidR="0054364B">
        <w:rPr>
          <w:rFonts w:ascii="Book Antiqua" w:hAnsi="Book Antiqua" w:cs="Times New Roman"/>
          <w:i/>
          <w:iCs/>
        </w:rPr>
        <w:t xml:space="preserve"> </w:t>
      </w:r>
      <w:r w:rsidRPr="00B67561">
        <w:rPr>
          <w:rFonts w:ascii="Book Antiqua" w:hAnsi="Book Antiqua" w:cs="Times New Roman"/>
          <w:i/>
          <w:iCs/>
        </w:rPr>
        <w:t>codice. Resta fermo quanto previsto dagli articoli 88, comma 4;</w:t>
      </w:r>
      <w:r w:rsidR="00FE33A7">
        <w:rPr>
          <w:rFonts w:ascii="Book Antiqua" w:hAnsi="Book Antiqua" w:cs="Times New Roman"/>
          <w:i/>
          <w:iCs/>
        </w:rPr>
        <w:t xml:space="preserve"> </w:t>
      </w:r>
      <w:r w:rsidRPr="00B67561">
        <w:rPr>
          <w:rFonts w:ascii="Book Antiqua" w:hAnsi="Book Antiqua" w:cs="Times New Roman"/>
          <w:i/>
          <w:iCs/>
        </w:rPr>
        <w:t>bis, e</w:t>
      </w:r>
      <w:r w:rsidR="0054364B">
        <w:rPr>
          <w:rFonts w:ascii="Book Antiqua" w:hAnsi="Book Antiqua" w:cs="Times New Roman"/>
          <w:i/>
          <w:iCs/>
        </w:rPr>
        <w:t xml:space="preserve"> </w:t>
      </w:r>
      <w:r w:rsidRPr="00B67561">
        <w:rPr>
          <w:rFonts w:ascii="Book Antiqua" w:hAnsi="Book Antiqua" w:cs="Times New Roman"/>
          <w:i/>
          <w:iCs/>
        </w:rPr>
        <w:t>92, commi 2 e 3, del codice di cui al decreto legislativo n. 159 del</w:t>
      </w:r>
      <w:r w:rsidR="0054364B">
        <w:rPr>
          <w:rFonts w:ascii="Book Antiqua" w:hAnsi="Book Antiqua" w:cs="Times New Roman"/>
          <w:i/>
          <w:iCs/>
        </w:rPr>
        <w:t xml:space="preserve"> </w:t>
      </w:r>
      <w:r w:rsidRPr="00B67561">
        <w:rPr>
          <w:rFonts w:ascii="Book Antiqua" w:hAnsi="Book Antiqua" w:cs="Times New Roman"/>
          <w:i/>
          <w:iCs/>
        </w:rPr>
        <w:t>2011, con riferimento rispettivamente</w:t>
      </w:r>
      <w:r w:rsidR="00AD5500">
        <w:rPr>
          <w:rFonts w:ascii="Book Antiqua" w:hAnsi="Book Antiqua" w:cs="Times New Roman"/>
          <w:i/>
          <w:iCs/>
        </w:rPr>
        <w:t xml:space="preserve"> </w:t>
      </w:r>
      <w:r w:rsidRPr="00B67561">
        <w:rPr>
          <w:rFonts w:ascii="Book Antiqua" w:hAnsi="Book Antiqua" w:cs="Times New Roman"/>
          <w:i/>
          <w:iCs/>
        </w:rPr>
        <w:t>alle comunicazioni antimafia e</w:t>
      </w:r>
      <w:r w:rsidR="0054364B">
        <w:rPr>
          <w:rFonts w:ascii="Book Antiqua" w:hAnsi="Book Antiqua" w:cs="Times New Roman"/>
          <w:i/>
          <w:iCs/>
        </w:rPr>
        <w:t xml:space="preserve"> </w:t>
      </w:r>
      <w:r w:rsidRPr="00B67561">
        <w:rPr>
          <w:rFonts w:ascii="Book Antiqua" w:hAnsi="Book Antiqua" w:cs="Times New Roman"/>
          <w:i/>
          <w:iCs/>
        </w:rPr>
        <w:t>alle informazioni antimafia. La causa di   esclusione   di   cui</w:t>
      </w:r>
      <w:r w:rsidR="0054364B">
        <w:rPr>
          <w:rFonts w:ascii="Book Antiqua" w:hAnsi="Book Antiqua" w:cs="Times New Roman"/>
          <w:i/>
          <w:iCs/>
        </w:rPr>
        <w:t xml:space="preserve"> </w:t>
      </w:r>
      <w:r w:rsidRPr="00B67561">
        <w:rPr>
          <w:rFonts w:ascii="Book Antiqua" w:hAnsi="Book Antiqua" w:cs="Times New Roman"/>
          <w:i/>
          <w:iCs/>
        </w:rPr>
        <w:t>all'articolo 84, comma 4, del codice di cui al decreto legislativo n.</w:t>
      </w:r>
      <w:r w:rsidR="0054364B">
        <w:rPr>
          <w:rFonts w:ascii="Book Antiqua" w:hAnsi="Book Antiqua" w:cs="Times New Roman"/>
          <w:i/>
          <w:iCs/>
        </w:rPr>
        <w:t xml:space="preserve"> </w:t>
      </w:r>
      <w:r w:rsidRPr="00B67561">
        <w:rPr>
          <w:rFonts w:ascii="Book Antiqua" w:hAnsi="Book Antiqua" w:cs="Times New Roman"/>
          <w:i/>
          <w:iCs/>
        </w:rPr>
        <w:t>159 del 2011 non opera se, entro la data </w:t>
      </w:r>
      <w:proofErr w:type="gramStart"/>
      <w:r w:rsidRPr="00B67561">
        <w:rPr>
          <w:rFonts w:ascii="Book Antiqua" w:hAnsi="Book Antiqua" w:cs="Times New Roman"/>
          <w:i/>
          <w:iCs/>
        </w:rPr>
        <w:t>dell'aggiudicazione</w:t>
      </w:r>
      <w:r w:rsidR="00663E3D">
        <w:rPr>
          <w:rFonts w:ascii="Book Antiqua" w:hAnsi="Book Antiqua" w:cs="Times New Roman"/>
          <w:i/>
          <w:iCs/>
        </w:rPr>
        <w:t>,</w:t>
      </w:r>
      <w:r w:rsidRPr="00B67561">
        <w:rPr>
          <w:rFonts w:ascii="Book Antiqua" w:hAnsi="Book Antiqua" w:cs="Times New Roman"/>
          <w:i/>
          <w:iCs/>
        </w:rPr>
        <w:t>l'impresa</w:t>
      </w:r>
      <w:proofErr w:type="gramEnd"/>
      <w:r w:rsidRPr="00B67561">
        <w:rPr>
          <w:rFonts w:ascii="Book Antiqua" w:hAnsi="Book Antiqua" w:cs="Times New Roman"/>
          <w:i/>
          <w:iCs/>
        </w:rPr>
        <w:t> sia stata ammessa al controllo giudiziario </w:t>
      </w:r>
      <w:r w:rsidRPr="00B67561">
        <w:rPr>
          <w:rFonts w:ascii="Book Antiqua" w:hAnsi="Book Antiqua" w:cs="Times New Roman"/>
          <w:i/>
          <w:iCs/>
        </w:rPr>
        <w:lastRenderedPageBreak/>
        <w:t>ai sensi</w:t>
      </w:r>
      <w:r w:rsidR="0054364B">
        <w:rPr>
          <w:rFonts w:ascii="Book Antiqua" w:hAnsi="Book Antiqua" w:cs="Times New Roman"/>
          <w:i/>
          <w:iCs/>
        </w:rPr>
        <w:t xml:space="preserve"> </w:t>
      </w:r>
      <w:r w:rsidRPr="00B67561">
        <w:rPr>
          <w:rFonts w:ascii="Book Antiqua" w:hAnsi="Book Antiqua" w:cs="Times New Roman"/>
          <w:i/>
          <w:iCs/>
        </w:rPr>
        <w:t>dell'articolo 34-bis   del   medesimo   codice.   In   nessun   caso</w:t>
      </w:r>
      <w:r w:rsidR="00663E3D">
        <w:rPr>
          <w:rFonts w:ascii="Book Antiqua" w:hAnsi="Book Antiqua" w:cs="Times New Roman"/>
          <w:i/>
          <w:iCs/>
        </w:rPr>
        <w:t xml:space="preserve"> </w:t>
      </w:r>
      <w:r w:rsidRPr="00B67561">
        <w:rPr>
          <w:rFonts w:ascii="Book Antiqua" w:hAnsi="Book Antiqua" w:cs="Times New Roman"/>
          <w:i/>
          <w:iCs/>
        </w:rPr>
        <w:t xml:space="preserve">l'aggiudicazione </w:t>
      </w:r>
      <w:proofErr w:type="spellStart"/>
      <w:r w:rsidRPr="00B67561">
        <w:rPr>
          <w:rFonts w:ascii="Book Antiqua" w:hAnsi="Book Antiqua" w:cs="Times New Roman"/>
          <w:i/>
          <w:iCs/>
        </w:rPr>
        <w:t>puo'</w:t>
      </w:r>
      <w:proofErr w:type="spellEnd"/>
      <w:r w:rsidRPr="00B67561">
        <w:rPr>
          <w:rFonts w:ascii="Book Antiqua" w:hAnsi="Book Antiqua" w:cs="Times New Roman"/>
          <w:i/>
          <w:iCs/>
        </w:rPr>
        <w:t xml:space="preserve"> subire dilazioni in ragione della pendenza del</w:t>
      </w:r>
      <w:r w:rsidR="00663E3D">
        <w:rPr>
          <w:rFonts w:ascii="Book Antiqua" w:hAnsi="Book Antiqua" w:cs="Times New Roman"/>
          <w:i/>
          <w:iCs/>
        </w:rPr>
        <w:t xml:space="preserve"> </w:t>
      </w:r>
      <w:r w:rsidRPr="00B67561">
        <w:rPr>
          <w:rFonts w:ascii="Book Antiqua" w:hAnsi="Book Antiqua" w:cs="Times New Roman"/>
          <w:i/>
          <w:iCs/>
        </w:rPr>
        <w:t xml:space="preserve">procedimento suindicato. </w:t>
      </w:r>
    </w:p>
    <w:p w14:paraId="1862E062" w14:textId="77777777" w:rsidR="00815EA3" w:rsidRPr="00B67561" w:rsidRDefault="00815EA3" w:rsidP="00815EA3">
      <w:pPr>
        <w:rPr>
          <w:rFonts w:ascii="Book Antiqua" w:hAnsi="Book Antiqua" w:cs="Times New Roman"/>
        </w:rPr>
      </w:pPr>
    </w:p>
    <w:p w14:paraId="2446DC08" w14:textId="77777777" w:rsidR="00815EA3" w:rsidRPr="00B67561" w:rsidRDefault="00815EA3" w:rsidP="00815EA3">
      <w:pPr>
        <w:rPr>
          <w:rFonts w:ascii="Book Antiqua" w:hAnsi="Book Antiqua" w:cs="Times New Roman"/>
        </w:rPr>
      </w:pPr>
      <w:r w:rsidRPr="00B67561">
        <w:rPr>
          <w:rFonts w:ascii="Book Antiqua" w:hAnsi="Book Antiqua" w:cs="Times New Roman"/>
        </w:rPr>
        <w:t>---</w:t>
      </w:r>
    </w:p>
    <w:p w14:paraId="4D73DCDF" w14:textId="77777777" w:rsidR="00815EA3" w:rsidRPr="00B67561" w:rsidRDefault="00815EA3" w:rsidP="00815EA3">
      <w:pPr>
        <w:rPr>
          <w:rFonts w:ascii="Book Antiqua" w:hAnsi="Book Antiqua" w:cs="Times New Roman"/>
        </w:rPr>
      </w:pPr>
    </w:p>
    <w:p w14:paraId="224EC3FB" w14:textId="1D15C5F8" w:rsidR="00815EA3" w:rsidRPr="00B67561" w:rsidRDefault="00815EA3" w:rsidP="00663E3D">
      <w:pPr>
        <w:jc w:val="both"/>
        <w:rPr>
          <w:rFonts w:ascii="Book Antiqua" w:hAnsi="Book Antiqua" w:cs="Times New Roman"/>
          <w:i/>
          <w:iCs/>
        </w:rPr>
      </w:pPr>
      <w:r w:rsidRPr="00B67561">
        <w:rPr>
          <w:rFonts w:ascii="Book Antiqua" w:hAnsi="Book Antiqua" w:cs="Times New Roman"/>
          <w:i/>
          <w:iCs/>
        </w:rPr>
        <w:t xml:space="preserve">[c 3] L'esclusione di cui ai commi 1 e 2 </w:t>
      </w:r>
      <w:proofErr w:type="spellStart"/>
      <w:proofErr w:type="gramStart"/>
      <w:r w:rsidRPr="00B67561">
        <w:rPr>
          <w:rFonts w:ascii="Book Antiqua" w:hAnsi="Book Antiqua" w:cs="Times New Roman"/>
          <w:i/>
          <w:iCs/>
        </w:rPr>
        <w:t>e'</w:t>
      </w:r>
      <w:proofErr w:type="spellEnd"/>
      <w:proofErr w:type="gramEnd"/>
      <w:r w:rsidRPr="00B67561">
        <w:rPr>
          <w:rFonts w:ascii="Book Antiqua" w:hAnsi="Book Antiqua" w:cs="Times New Roman"/>
          <w:i/>
          <w:iCs/>
        </w:rPr>
        <w:t xml:space="preserve"> disposta se la sentenza o</w:t>
      </w:r>
      <w:r w:rsidR="00663E3D">
        <w:rPr>
          <w:rFonts w:ascii="Book Antiqua" w:hAnsi="Book Antiqua" w:cs="Times New Roman"/>
          <w:i/>
          <w:iCs/>
        </w:rPr>
        <w:t xml:space="preserve"> </w:t>
      </w:r>
      <w:r w:rsidRPr="00B67561">
        <w:rPr>
          <w:rFonts w:ascii="Book Antiqua" w:hAnsi="Book Antiqua" w:cs="Times New Roman"/>
          <w:i/>
          <w:iCs/>
        </w:rPr>
        <w:t>il decreto oppure la misura interdittiva ivi indicati sono stati</w:t>
      </w:r>
      <w:r w:rsidR="00663E3D">
        <w:rPr>
          <w:rFonts w:ascii="Book Antiqua" w:hAnsi="Book Antiqua" w:cs="Times New Roman"/>
          <w:i/>
          <w:iCs/>
        </w:rPr>
        <w:t xml:space="preserve"> </w:t>
      </w:r>
      <w:r w:rsidRPr="00B67561">
        <w:rPr>
          <w:rFonts w:ascii="Book Antiqua" w:hAnsi="Book Antiqua" w:cs="Times New Roman"/>
          <w:i/>
          <w:iCs/>
        </w:rPr>
        <w:t xml:space="preserve">emessi nei confronti: </w:t>
      </w:r>
    </w:p>
    <w:p w14:paraId="06E4B287" w14:textId="0BD8B3DC" w:rsidR="00815EA3" w:rsidRPr="00AD5500" w:rsidRDefault="00815EA3" w:rsidP="00AD5500">
      <w:pPr>
        <w:pStyle w:val="Paragrafoelenco"/>
        <w:numPr>
          <w:ilvl w:val="0"/>
          <w:numId w:val="3"/>
        </w:numPr>
        <w:jc w:val="both"/>
        <w:rPr>
          <w:rFonts w:ascii="Book Antiqua" w:hAnsi="Book Antiqua" w:cs="Times New Roman"/>
          <w:i/>
          <w:iCs/>
        </w:rPr>
      </w:pPr>
      <w:r w:rsidRPr="00AD5500">
        <w:rPr>
          <w:rFonts w:ascii="Book Antiqua" w:hAnsi="Book Antiqua" w:cs="Times New Roman"/>
          <w:i/>
          <w:iCs/>
        </w:rPr>
        <w:t>dell'operatore economico ai sensi e nei termini di cui al</w:t>
      </w:r>
      <w:r w:rsidR="00663E3D" w:rsidRPr="00AD5500">
        <w:rPr>
          <w:rFonts w:ascii="Book Antiqua" w:hAnsi="Book Antiqua" w:cs="Times New Roman"/>
          <w:i/>
          <w:iCs/>
        </w:rPr>
        <w:t xml:space="preserve"> </w:t>
      </w:r>
      <w:r w:rsidRPr="00AD5500">
        <w:rPr>
          <w:rFonts w:ascii="Book Antiqua" w:hAnsi="Book Antiqua" w:cs="Times New Roman"/>
          <w:i/>
          <w:iCs/>
        </w:rPr>
        <w:t xml:space="preserve">decreto legislativo 8 giugno 2001, n. 231; </w:t>
      </w:r>
    </w:p>
    <w:p w14:paraId="6890160C" w14:textId="7881504D" w:rsidR="00815EA3" w:rsidRPr="00AD5500" w:rsidRDefault="00815EA3" w:rsidP="00AD5500">
      <w:pPr>
        <w:pStyle w:val="Paragrafoelenco"/>
        <w:numPr>
          <w:ilvl w:val="0"/>
          <w:numId w:val="3"/>
        </w:numPr>
        <w:jc w:val="both"/>
        <w:rPr>
          <w:rFonts w:ascii="Book Antiqua" w:hAnsi="Book Antiqua" w:cs="Times New Roman"/>
          <w:i/>
          <w:iCs/>
        </w:rPr>
      </w:pPr>
      <w:r w:rsidRPr="00AD5500">
        <w:rPr>
          <w:rFonts w:ascii="Book Antiqua" w:hAnsi="Book Antiqua" w:cs="Times New Roman"/>
          <w:i/>
          <w:iCs/>
        </w:rPr>
        <w:t>del titolare o del direttore tecnico, se si</w:t>
      </w:r>
      <w:r w:rsidR="00663E3D" w:rsidRPr="00AD5500">
        <w:rPr>
          <w:rFonts w:ascii="Book Antiqua" w:hAnsi="Book Antiqua" w:cs="Times New Roman"/>
          <w:i/>
          <w:iCs/>
        </w:rPr>
        <w:t xml:space="preserve"> </w:t>
      </w:r>
      <w:r w:rsidRPr="00AD5500">
        <w:rPr>
          <w:rFonts w:ascii="Book Antiqua" w:hAnsi="Book Antiqua" w:cs="Times New Roman"/>
          <w:i/>
          <w:iCs/>
        </w:rPr>
        <w:t>tratta di impresa</w:t>
      </w:r>
      <w:r w:rsidR="00663E3D" w:rsidRPr="00AD5500">
        <w:rPr>
          <w:rFonts w:ascii="Book Antiqua" w:hAnsi="Book Antiqua" w:cs="Times New Roman"/>
          <w:i/>
          <w:iCs/>
        </w:rPr>
        <w:t xml:space="preserve"> </w:t>
      </w:r>
      <w:r w:rsidRPr="00AD5500">
        <w:rPr>
          <w:rFonts w:ascii="Book Antiqua" w:hAnsi="Book Antiqua" w:cs="Times New Roman"/>
          <w:i/>
          <w:iCs/>
        </w:rPr>
        <w:t xml:space="preserve">individuale; </w:t>
      </w:r>
    </w:p>
    <w:p w14:paraId="0194D13E" w14:textId="65ABE221" w:rsidR="00815EA3" w:rsidRPr="00AD5500" w:rsidRDefault="00815EA3" w:rsidP="00AD5500">
      <w:pPr>
        <w:pStyle w:val="Paragrafoelenco"/>
        <w:numPr>
          <w:ilvl w:val="0"/>
          <w:numId w:val="3"/>
        </w:numPr>
        <w:jc w:val="both"/>
        <w:rPr>
          <w:rFonts w:ascii="Book Antiqua" w:hAnsi="Book Antiqua" w:cs="Times New Roman"/>
          <w:i/>
          <w:iCs/>
        </w:rPr>
      </w:pPr>
      <w:r w:rsidRPr="00AD5500">
        <w:rPr>
          <w:rFonts w:ascii="Book Antiqua" w:hAnsi="Book Antiqua" w:cs="Times New Roman"/>
          <w:i/>
          <w:iCs/>
        </w:rPr>
        <w:t>di un socio amministratore o del direttore tecnico, se si tratta</w:t>
      </w:r>
      <w:r w:rsidR="00663E3D" w:rsidRPr="00AD5500">
        <w:rPr>
          <w:rFonts w:ascii="Book Antiqua" w:hAnsi="Book Antiqua" w:cs="Times New Roman"/>
          <w:i/>
          <w:iCs/>
        </w:rPr>
        <w:t xml:space="preserve"> </w:t>
      </w:r>
      <w:r w:rsidRPr="00AD5500">
        <w:rPr>
          <w:rFonts w:ascii="Book Antiqua" w:hAnsi="Book Antiqua" w:cs="Times New Roman"/>
          <w:i/>
          <w:iCs/>
        </w:rPr>
        <w:t xml:space="preserve">di </w:t>
      </w:r>
      <w:proofErr w:type="spellStart"/>
      <w:r w:rsidRPr="00AD5500">
        <w:rPr>
          <w:rFonts w:ascii="Book Antiqua" w:hAnsi="Book Antiqua" w:cs="Times New Roman"/>
          <w:i/>
          <w:iCs/>
        </w:rPr>
        <w:t>societa'</w:t>
      </w:r>
      <w:proofErr w:type="spellEnd"/>
      <w:r w:rsidRPr="00AD5500">
        <w:rPr>
          <w:rFonts w:ascii="Book Antiqua" w:hAnsi="Book Antiqua" w:cs="Times New Roman"/>
          <w:i/>
          <w:iCs/>
        </w:rPr>
        <w:t xml:space="preserve"> in nome collettivo; </w:t>
      </w:r>
    </w:p>
    <w:p w14:paraId="425E9F9A" w14:textId="3D85D49A" w:rsidR="00815EA3" w:rsidRPr="00AD5500" w:rsidRDefault="00815EA3" w:rsidP="00AD5500">
      <w:pPr>
        <w:pStyle w:val="Paragrafoelenco"/>
        <w:numPr>
          <w:ilvl w:val="0"/>
          <w:numId w:val="3"/>
        </w:numPr>
        <w:jc w:val="both"/>
        <w:rPr>
          <w:rFonts w:ascii="Book Antiqua" w:hAnsi="Book Antiqua" w:cs="Times New Roman"/>
          <w:i/>
          <w:iCs/>
        </w:rPr>
      </w:pPr>
      <w:r w:rsidRPr="00AD5500">
        <w:rPr>
          <w:rFonts w:ascii="Book Antiqua" w:hAnsi="Book Antiqua" w:cs="Times New Roman"/>
          <w:i/>
          <w:iCs/>
        </w:rPr>
        <w:t>dei soci accomandatari o del direttore tecnico, se si tratta di</w:t>
      </w:r>
      <w:r w:rsidR="00663E3D" w:rsidRPr="00AD5500">
        <w:rPr>
          <w:rFonts w:ascii="Book Antiqua" w:hAnsi="Book Antiqua" w:cs="Times New Roman"/>
          <w:i/>
          <w:iCs/>
        </w:rPr>
        <w:t xml:space="preserve"> </w:t>
      </w:r>
      <w:proofErr w:type="spellStart"/>
      <w:r w:rsidRPr="00AD5500">
        <w:rPr>
          <w:rFonts w:ascii="Book Antiqua" w:hAnsi="Book Antiqua" w:cs="Times New Roman"/>
          <w:i/>
          <w:iCs/>
        </w:rPr>
        <w:t>societa'</w:t>
      </w:r>
      <w:proofErr w:type="spellEnd"/>
      <w:r w:rsidRPr="00AD5500">
        <w:rPr>
          <w:rFonts w:ascii="Book Antiqua" w:hAnsi="Book Antiqua" w:cs="Times New Roman"/>
          <w:i/>
          <w:iCs/>
        </w:rPr>
        <w:t xml:space="preserve"> in accomandita semplice; </w:t>
      </w:r>
    </w:p>
    <w:p w14:paraId="77C07FAC" w14:textId="1A3AD093" w:rsidR="00815EA3" w:rsidRPr="00AD5500" w:rsidRDefault="00815EA3" w:rsidP="00AD5500">
      <w:pPr>
        <w:pStyle w:val="Paragrafoelenco"/>
        <w:numPr>
          <w:ilvl w:val="0"/>
          <w:numId w:val="3"/>
        </w:numPr>
        <w:jc w:val="both"/>
        <w:rPr>
          <w:rFonts w:ascii="Book Antiqua" w:hAnsi="Book Antiqua" w:cs="Times New Roman"/>
          <w:i/>
          <w:iCs/>
        </w:rPr>
      </w:pPr>
      <w:r w:rsidRPr="00AD5500">
        <w:rPr>
          <w:rFonts w:ascii="Book Antiqua" w:hAnsi="Book Antiqua" w:cs="Times New Roman"/>
          <w:i/>
          <w:iCs/>
        </w:rPr>
        <w:t>dei membri del </w:t>
      </w:r>
      <w:r w:rsidR="00392F65" w:rsidRPr="00AD5500">
        <w:rPr>
          <w:rFonts w:ascii="Book Antiqua" w:hAnsi="Book Antiqua" w:cs="Times New Roman"/>
          <w:i/>
          <w:iCs/>
        </w:rPr>
        <w:t>c</w:t>
      </w:r>
      <w:r w:rsidRPr="00AD5500">
        <w:rPr>
          <w:rFonts w:ascii="Book Antiqua" w:hAnsi="Book Antiqua" w:cs="Times New Roman"/>
          <w:i/>
          <w:iCs/>
        </w:rPr>
        <w:t>onsiglio di amministrazione cui sia stata</w:t>
      </w:r>
      <w:r w:rsidR="00663E3D" w:rsidRPr="00AD5500">
        <w:rPr>
          <w:rFonts w:ascii="Book Antiqua" w:hAnsi="Book Antiqua" w:cs="Times New Roman"/>
          <w:i/>
          <w:iCs/>
        </w:rPr>
        <w:t xml:space="preserve"> </w:t>
      </w:r>
      <w:r w:rsidRPr="00AD5500">
        <w:rPr>
          <w:rFonts w:ascii="Book Antiqua" w:hAnsi="Book Antiqua" w:cs="Times New Roman"/>
          <w:i/>
          <w:iCs/>
        </w:rPr>
        <w:t>conferita la legale rappresentanza, ivi compresi gli institori e i</w:t>
      </w:r>
      <w:r w:rsidR="00392F65" w:rsidRPr="00AD5500">
        <w:rPr>
          <w:rFonts w:ascii="Book Antiqua" w:hAnsi="Book Antiqua" w:cs="Times New Roman"/>
          <w:i/>
          <w:iCs/>
        </w:rPr>
        <w:t xml:space="preserve"> </w:t>
      </w:r>
      <w:r w:rsidRPr="00AD5500">
        <w:rPr>
          <w:rFonts w:ascii="Book Antiqua" w:hAnsi="Book Antiqua" w:cs="Times New Roman"/>
          <w:i/>
          <w:iCs/>
        </w:rPr>
        <w:t xml:space="preserve">procuratori generali; </w:t>
      </w:r>
    </w:p>
    <w:p w14:paraId="0D457AD1" w14:textId="5D93934F" w:rsidR="00815EA3" w:rsidRPr="00AD5500" w:rsidRDefault="00815EA3" w:rsidP="00AD5500">
      <w:pPr>
        <w:pStyle w:val="Paragrafoelenco"/>
        <w:numPr>
          <w:ilvl w:val="0"/>
          <w:numId w:val="3"/>
        </w:numPr>
        <w:jc w:val="both"/>
        <w:rPr>
          <w:rFonts w:ascii="Book Antiqua" w:hAnsi="Book Antiqua" w:cs="Times New Roman"/>
          <w:i/>
          <w:iCs/>
        </w:rPr>
      </w:pPr>
      <w:r w:rsidRPr="00AD5500">
        <w:rPr>
          <w:rFonts w:ascii="Book Antiqua" w:hAnsi="Book Antiqua" w:cs="Times New Roman"/>
          <w:i/>
          <w:iCs/>
        </w:rPr>
        <w:t>dei componenti degli organi con poteri di direzione o di</w:t>
      </w:r>
      <w:r w:rsidR="00494128" w:rsidRPr="00AD5500">
        <w:rPr>
          <w:rFonts w:ascii="Book Antiqua" w:hAnsi="Book Antiqua" w:cs="Times New Roman"/>
          <w:i/>
          <w:iCs/>
        </w:rPr>
        <w:t xml:space="preserve"> </w:t>
      </w:r>
      <w:r w:rsidRPr="00AD5500">
        <w:rPr>
          <w:rFonts w:ascii="Book Antiqua" w:hAnsi="Book Antiqua" w:cs="Times New Roman"/>
          <w:i/>
          <w:iCs/>
        </w:rPr>
        <w:t>vigilanza o dei soggetti muniti di poteri di rappresentanza, di</w:t>
      </w:r>
      <w:r w:rsidR="00494128" w:rsidRPr="00AD5500">
        <w:rPr>
          <w:rFonts w:ascii="Book Antiqua" w:hAnsi="Book Antiqua" w:cs="Times New Roman"/>
          <w:i/>
          <w:iCs/>
        </w:rPr>
        <w:t xml:space="preserve"> </w:t>
      </w:r>
      <w:r w:rsidRPr="00AD5500">
        <w:rPr>
          <w:rFonts w:ascii="Book Antiqua" w:hAnsi="Book Antiqua" w:cs="Times New Roman"/>
          <w:i/>
          <w:iCs/>
        </w:rPr>
        <w:t xml:space="preserve">direzione o di controllo; </w:t>
      </w:r>
    </w:p>
    <w:p w14:paraId="3D854E43" w14:textId="5790DF87" w:rsidR="00815EA3" w:rsidRPr="00AD5500" w:rsidRDefault="00815EA3" w:rsidP="00AD5500">
      <w:pPr>
        <w:pStyle w:val="Paragrafoelenco"/>
        <w:numPr>
          <w:ilvl w:val="0"/>
          <w:numId w:val="3"/>
        </w:numPr>
        <w:jc w:val="both"/>
        <w:rPr>
          <w:rFonts w:ascii="Book Antiqua" w:hAnsi="Book Antiqua" w:cs="Times New Roman"/>
          <w:i/>
          <w:iCs/>
        </w:rPr>
      </w:pPr>
      <w:r w:rsidRPr="00AD5500">
        <w:rPr>
          <w:rFonts w:ascii="Book Antiqua" w:hAnsi="Book Antiqua" w:cs="Times New Roman"/>
          <w:i/>
          <w:iCs/>
        </w:rPr>
        <w:t xml:space="preserve">del direttore tecnico o del socio unico; </w:t>
      </w:r>
    </w:p>
    <w:p w14:paraId="4057C116" w14:textId="61217F79" w:rsidR="00815EA3" w:rsidRPr="00AD5500" w:rsidRDefault="00815EA3" w:rsidP="00AD5500">
      <w:pPr>
        <w:pStyle w:val="Paragrafoelenco"/>
        <w:numPr>
          <w:ilvl w:val="0"/>
          <w:numId w:val="3"/>
        </w:numPr>
        <w:jc w:val="both"/>
        <w:rPr>
          <w:rFonts w:ascii="Book Antiqua" w:hAnsi="Book Antiqua" w:cs="Times New Roman"/>
          <w:i/>
          <w:iCs/>
        </w:rPr>
      </w:pPr>
      <w:r w:rsidRPr="00AD5500">
        <w:rPr>
          <w:rFonts w:ascii="Book Antiqua" w:hAnsi="Book Antiqua" w:cs="Times New Roman"/>
          <w:i/>
          <w:iCs/>
        </w:rPr>
        <w:t>dell'amministratore di fatto nelle ipotesi di cui alle lettere</w:t>
      </w:r>
      <w:r w:rsidR="00494128" w:rsidRPr="00AD5500">
        <w:rPr>
          <w:rFonts w:ascii="Book Antiqua" w:hAnsi="Book Antiqua" w:cs="Times New Roman"/>
          <w:i/>
          <w:iCs/>
        </w:rPr>
        <w:t xml:space="preserve"> </w:t>
      </w:r>
      <w:r w:rsidRPr="00AD5500">
        <w:rPr>
          <w:rFonts w:ascii="Book Antiqua" w:hAnsi="Book Antiqua" w:cs="Times New Roman"/>
          <w:i/>
          <w:iCs/>
        </w:rPr>
        <w:t xml:space="preserve">precedenti. </w:t>
      </w:r>
    </w:p>
    <w:p w14:paraId="4C43A0C6" w14:textId="4A2C8A55" w:rsidR="00815EA3" w:rsidRPr="00A83AF1" w:rsidRDefault="00815EA3" w:rsidP="00663E3D">
      <w:pPr>
        <w:jc w:val="both"/>
        <w:rPr>
          <w:rFonts w:ascii="Book Antiqua" w:hAnsi="Book Antiqua" w:cs="Times New Roman"/>
          <w:i/>
          <w:iCs/>
        </w:rPr>
      </w:pPr>
      <w:r w:rsidRPr="00A83AF1">
        <w:rPr>
          <w:rFonts w:ascii="Book Antiqua" w:hAnsi="Book Antiqua" w:cs="Times New Roman"/>
          <w:i/>
          <w:iCs/>
        </w:rPr>
        <w:t>  4. Nel caso in cui il socio sia una persona giuridica l'esclusione</w:t>
      </w:r>
      <w:r w:rsidR="00493920" w:rsidRPr="00A83AF1">
        <w:rPr>
          <w:rFonts w:ascii="Book Antiqua" w:hAnsi="Book Antiqua" w:cs="Times New Roman"/>
          <w:i/>
          <w:iCs/>
        </w:rPr>
        <w:t xml:space="preserve"> </w:t>
      </w:r>
      <w:r w:rsidRPr="00A83AF1">
        <w:rPr>
          <w:rFonts w:ascii="Book Antiqua" w:hAnsi="Book Antiqua" w:cs="Times New Roman"/>
          <w:i/>
          <w:iCs/>
        </w:rPr>
        <w:t>va disposta se la sentenza o il decreto ovvero la misura interdittiva</w:t>
      </w:r>
      <w:r w:rsidR="00493920" w:rsidRPr="00A83AF1">
        <w:rPr>
          <w:rFonts w:ascii="Book Antiqua" w:hAnsi="Book Antiqua" w:cs="Times New Roman"/>
          <w:i/>
          <w:iCs/>
        </w:rPr>
        <w:t xml:space="preserve"> </w:t>
      </w:r>
      <w:r w:rsidRPr="00A83AF1">
        <w:rPr>
          <w:rFonts w:ascii="Book Antiqua" w:hAnsi="Book Antiqua" w:cs="Times New Roman"/>
          <w:i/>
          <w:iCs/>
        </w:rPr>
        <w:t xml:space="preserve">sono stati emessi nei confronti degli amministratori di quest'ultima. </w:t>
      </w:r>
    </w:p>
    <w:p w14:paraId="597BB9F6" w14:textId="77777777" w:rsidR="00815EA3" w:rsidRPr="00B67561" w:rsidRDefault="00815EA3" w:rsidP="00663E3D">
      <w:pPr>
        <w:jc w:val="both"/>
        <w:rPr>
          <w:rFonts w:ascii="Book Antiqua" w:hAnsi="Book Antiqua" w:cs="Times New Roman"/>
        </w:rPr>
      </w:pPr>
    </w:p>
    <w:p w14:paraId="7A99F56B" w14:textId="77777777" w:rsidR="00815EA3" w:rsidRPr="00B67561" w:rsidRDefault="00815EA3" w:rsidP="00815EA3">
      <w:pPr>
        <w:rPr>
          <w:rFonts w:ascii="Book Antiqua" w:hAnsi="Book Antiqua" w:cs="Times New Roman"/>
        </w:rPr>
      </w:pPr>
      <w:r w:rsidRPr="00B67561">
        <w:rPr>
          <w:rFonts w:ascii="Book Antiqua" w:hAnsi="Book Antiqua" w:cs="Times New Roman"/>
        </w:rPr>
        <w:t>---</w:t>
      </w:r>
    </w:p>
    <w:p w14:paraId="7F690F04" w14:textId="77777777" w:rsidR="00815EA3" w:rsidRPr="00B67561" w:rsidRDefault="00815EA3" w:rsidP="00815EA3">
      <w:pPr>
        <w:rPr>
          <w:rFonts w:ascii="Book Antiqua" w:hAnsi="Book Antiqua" w:cs="Times New Roman"/>
        </w:rPr>
      </w:pPr>
    </w:p>
    <w:p w14:paraId="7C72041C" w14:textId="77777777" w:rsidR="00815EA3" w:rsidRPr="00B67561" w:rsidRDefault="00815EA3" w:rsidP="00815EA3">
      <w:pPr>
        <w:pStyle w:val="Paragrafoelenco"/>
        <w:numPr>
          <w:ilvl w:val="0"/>
          <w:numId w:val="1"/>
        </w:numPr>
        <w:rPr>
          <w:rFonts w:ascii="Book Antiqua" w:eastAsia="Times New Roman" w:hAnsi="Book Antiqua" w:cs="Times New Roman"/>
          <w:u w:val="single"/>
        </w:rPr>
      </w:pPr>
      <w:r w:rsidRPr="00B67561">
        <w:rPr>
          <w:rFonts w:ascii="Book Antiqua" w:eastAsia="Times New Roman" w:hAnsi="Book Antiqua" w:cs="Times New Roman"/>
          <w:u w:val="single"/>
        </w:rPr>
        <w:t xml:space="preserve">Che non sussiste, per la persona giuridica rappresentata o per sé in quanto persona fisica, alcuna delle situazioni di cui al c 5 a seguire: </w:t>
      </w:r>
    </w:p>
    <w:p w14:paraId="3D14A986" w14:textId="77777777" w:rsidR="00815EA3" w:rsidRPr="00B67561" w:rsidRDefault="00815EA3" w:rsidP="00815EA3">
      <w:pPr>
        <w:rPr>
          <w:rFonts w:ascii="Book Antiqua" w:hAnsi="Book Antiqua" w:cs="Times New Roman"/>
        </w:rPr>
      </w:pPr>
      <w:r w:rsidRPr="00B67561">
        <w:rPr>
          <w:rFonts w:ascii="Book Antiqua" w:hAnsi="Book Antiqua" w:cs="Times New Roman"/>
        </w:rPr>
        <w:t> </w:t>
      </w:r>
    </w:p>
    <w:p w14:paraId="5CB83D30" w14:textId="77777777" w:rsidR="00815EA3" w:rsidRPr="00B67561" w:rsidRDefault="00815EA3" w:rsidP="00815EA3">
      <w:pPr>
        <w:rPr>
          <w:rFonts w:ascii="Book Antiqua" w:hAnsi="Book Antiqua" w:cs="Times New Roman"/>
        </w:rPr>
      </w:pPr>
      <w:r w:rsidRPr="00B67561">
        <w:rPr>
          <w:rFonts w:ascii="Book Antiqua" w:hAnsi="Book Antiqua" w:cs="Times New Roman"/>
        </w:rPr>
        <w:t>[c 5]</w:t>
      </w:r>
    </w:p>
    <w:p w14:paraId="23104D88" w14:textId="77777777" w:rsidR="00815EA3" w:rsidRPr="00B67561" w:rsidRDefault="00815EA3" w:rsidP="00815EA3">
      <w:pPr>
        <w:rPr>
          <w:rFonts w:ascii="Book Antiqua" w:hAnsi="Book Antiqua" w:cs="Times New Roman"/>
        </w:rPr>
      </w:pPr>
    </w:p>
    <w:p w14:paraId="0615C73C" w14:textId="15D7F80C" w:rsidR="00815EA3" w:rsidRPr="00ED39A1" w:rsidRDefault="00815EA3" w:rsidP="00ED39A1">
      <w:pPr>
        <w:pStyle w:val="Paragrafoelenco"/>
        <w:numPr>
          <w:ilvl w:val="0"/>
          <w:numId w:val="5"/>
        </w:numPr>
        <w:jc w:val="both"/>
        <w:rPr>
          <w:rFonts w:ascii="Book Antiqua" w:hAnsi="Book Antiqua" w:cs="Times New Roman"/>
          <w:i/>
          <w:iCs/>
        </w:rPr>
      </w:pPr>
      <w:r w:rsidRPr="00ED39A1">
        <w:rPr>
          <w:rFonts w:ascii="Book Antiqua" w:hAnsi="Book Antiqua" w:cs="Times New Roman"/>
          <w:i/>
          <w:iCs/>
        </w:rPr>
        <w:t>l'operatore economico destinatario della sanzione interdittiva</w:t>
      </w:r>
      <w:r w:rsidR="005854D2" w:rsidRPr="00ED39A1">
        <w:rPr>
          <w:rFonts w:ascii="Book Antiqua" w:hAnsi="Book Antiqua" w:cs="Times New Roman"/>
          <w:i/>
          <w:iCs/>
        </w:rPr>
        <w:t xml:space="preserve"> </w:t>
      </w:r>
      <w:r w:rsidRPr="00ED39A1">
        <w:rPr>
          <w:rFonts w:ascii="Book Antiqua" w:hAnsi="Book Antiqua" w:cs="Times New Roman"/>
          <w:i/>
          <w:iCs/>
        </w:rPr>
        <w:t>di cui all'articolo 9, comma 2, lettera c), del decreto legislativo 8</w:t>
      </w:r>
      <w:r w:rsidR="005854D2" w:rsidRPr="00ED39A1">
        <w:rPr>
          <w:rFonts w:ascii="Book Antiqua" w:hAnsi="Book Antiqua" w:cs="Times New Roman"/>
          <w:i/>
          <w:iCs/>
        </w:rPr>
        <w:t xml:space="preserve"> </w:t>
      </w:r>
      <w:r w:rsidRPr="00ED39A1">
        <w:rPr>
          <w:rFonts w:ascii="Book Antiqua" w:hAnsi="Book Antiqua" w:cs="Times New Roman"/>
          <w:i/>
          <w:iCs/>
        </w:rPr>
        <w:t>giugno 2001, n. 231, o di altra sanzione che comporta il divieto di</w:t>
      </w:r>
      <w:r w:rsidR="005854D2" w:rsidRPr="00ED39A1">
        <w:rPr>
          <w:rFonts w:ascii="Book Antiqua" w:hAnsi="Book Antiqua" w:cs="Times New Roman"/>
          <w:i/>
          <w:iCs/>
        </w:rPr>
        <w:t xml:space="preserve"> </w:t>
      </w:r>
      <w:r w:rsidRPr="00ED39A1">
        <w:rPr>
          <w:rFonts w:ascii="Book Antiqua" w:hAnsi="Book Antiqua" w:cs="Times New Roman"/>
          <w:i/>
          <w:iCs/>
        </w:rPr>
        <w:t>contrarre con la pubblica amministrazione, compresi i provvedimenti</w:t>
      </w:r>
      <w:r w:rsidR="005854D2" w:rsidRPr="00ED39A1">
        <w:rPr>
          <w:rFonts w:ascii="Book Antiqua" w:hAnsi="Book Antiqua" w:cs="Times New Roman"/>
          <w:i/>
          <w:iCs/>
        </w:rPr>
        <w:t xml:space="preserve"> </w:t>
      </w:r>
      <w:r w:rsidRPr="00ED39A1">
        <w:rPr>
          <w:rFonts w:ascii="Book Antiqua" w:hAnsi="Book Antiqua" w:cs="Times New Roman"/>
          <w:i/>
          <w:iCs/>
        </w:rPr>
        <w:t>interdittivi di cui all'articolo 14 del decreto legislativo 9 aprile</w:t>
      </w:r>
      <w:r w:rsidR="00ED39A1">
        <w:rPr>
          <w:rFonts w:ascii="Book Antiqua" w:hAnsi="Book Antiqua" w:cs="Times New Roman"/>
          <w:i/>
          <w:iCs/>
        </w:rPr>
        <w:t xml:space="preserve"> </w:t>
      </w:r>
      <w:r w:rsidRPr="00ED39A1">
        <w:rPr>
          <w:rFonts w:ascii="Book Antiqua" w:hAnsi="Book Antiqua" w:cs="Times New Roman"/>
          <w:i/>
          <w:iCs/>
        </w:rPr>
        <w:t xml:space="preserve">2008, n. 81; </w:t>
      </w:r>
    </w:p>
    <w:p w14:paraId="0C890352" w14:textId="77777777" w:rsidR="00815EA3" w:rsidRPr="00B67561" w:rsidRDefault="00815EA3" w:rsidP="00815EA3">
      <w:pPr>
        <w:rPr>
          <w:rFonts w:ascii="Book Antiqua" w:hAnsi="Book Antiqua" w:cs="Times New Roman"/>
          <w:i/>
          <w:iCs/>
        </w:rPr>
      </w:pPr>
    </w:p>
    <w:p w14:paraId="247C6268" w14:textId="3595CC6B" w:rsidR="00815EA3" w:rsidRPr="00ED39A1" w:rsidRDefault="00815EA3" w:rsidP="00ED39A1">
      <w:pPr>
        <w:pStyle w:val="Paragrafoelenco"/>
        <w:numPr>
          <w:ilvl w:val="0"/>
          <w:numId w:val="5"/>
        </w:numPr>
        <w:jc w:val="both"/>
        <w:rPr>
          <w:rFonts w:ascii="Book Antiqua" w:hAnsi="Book Antiqua" w:cs="Times New Roman"/>
          <w:i/>
          <w:iCs/>
        </w:rPr>
      </w:pPr>
      <w:r w:rsidRPr="00ED39A1">
        <w:rPr>
          <w:rFonts w:ascii="Book Antiqua" w:hAnsi="Book Antiqua" w:cs="Times New Roman"/>
          <w:i/>
          <w:iCs/>
        </w:rPr>
        <w:t>l'operatore economico che non abbia presentato la certificazione</w:t>
      </w:r>
      <w:r w:rsidR="005854D2" w:rsidRPr="00ED39A1">
        <w:rPr>
          <w:rFonts w:ascii="Book Antiqua" w:hAnsi="Book Antiqua" w:cs="Times New Roman"/>
          <w:i/>
          <w:iCs/>
        </w:rPr>
        <w:t xml:space="preserve"> </w:t>
      </w:r>
      <w:r w:rsidRPr="00ED39A1">
        <w:rPr>
          <w:rFonts w:ascii="Book Antiqua" w:hAnsi="Book Antiqua" w:cs="Times New Roman"/>
          <w:i/>
          <w:iCs/>
        </w:rPr>
        <w:t>di cui all'articolo 17 della legge 12 marzo 1999, n. 68, ovvero non</w:t>
      </w:r>
      <w:r w:rsidR="005854D2" w:rsidRPr="00ED39A1">
        <w:rPr>
          <w:rFonts w:ascii="Book Antiqua" w:hAnsi="Book Antiqua" w:cs="Times New Roman"/>
          <w:i/>
          <w:iCs/>
        </w:rPr>
        <w:t xml:space="preserve"> </w:t>
      </w:r>
      <w:r w:rsidRPr="00ED39A1">
        <w:rPr>
          <w:rFonts w:ascii="Book Antiqua" w:hAnsi="Book Antiqua" w:cs="Times New Roman"/>
          <w:i/>
          <w:iCs/>
        </w:rPr>
        <w:t>abbia presentato dichiarazione sostitutiva della sussistenza del</w:t>
      </w:r>
      <w:r w:rsidR="003F4936" w:rsidRPr="00ED39A1">
        <w:rPr>
          <w:rFonts w:ascii="Book Antiqua" w:hAnsi="Book Antiqua" w:cs="Times New Roman"/>
          <w:i/>
          <w:iCs/>
        </w:rPr>
        <w:t xml:space="preserve"> </w:t>
      </w:r>
      <w:r w:rsidRPr="00ED39A1">
        <w:rPr>
          <w:rFonts w:ascii="Book Antiqua" w:hAnsi="Book Antiqua" w:cs="Times New Roman"/>
          <w:i/>
          <w:iCs/>
        </w:rPr>
        <w:t xml:space="preserve">medesimo requisito; </w:t>
      </w:r>
    </w:p>
    <w:p w14:paraId="52D7E4E8" w14:textId="77777777" w:rsidR="00815EA3" w:rsidRPr="00B67561" w:rsidRDefault="00815EA3" w:rsidP="00815EA3">
      <w:pPr>
        <w:rPr>
          <w:rFonts w:ascii="Book Antiqua" w:hAnsi="Book Antiqua" w:cs="Times New Roman"/>
          <w:i/>
          <w:iCs/>
        </w:rPr>
      </w:pPr>
    </w:p>
    <w:p w14:paraId="28FE969B" w14:textId="031E762E" w:rsidR="00815EA3" w:rsidRPr="00ED39A1" w:rsidRDefault="00815EA3" w:rsidP="00ED39A1">
      <w:pPr>
        <w:pStyle w:val="Paragrafoelenco"/>
        <w:numPr>
          <w:ilvl w:val="0"/>
          <w:numId w:val="5"/>
        </w:numPr>
        <w:jc w:val="both"/>
        <w:rPr>
          <w:rFonts w:ascii="Book Antiqua" w:hAnsi="Book Antiqua" w:cs="Times New Roman"/>
          <w:i/>
          <w:iCs/>
        </w:rPr>
      </w:pPr>
      <w:r w:rsidRPr="00ED39A1">
        <w:rPr>
          <w:rFonts w:ascii="Book Antiqua" w:hAnsi="Book Antiqua" w:cs="Times New Roman"/>
          <w:i/>
          <w:iCs/>
        </w:rPr>
        <w:t>in relazione alle procedure afferenti agli investimenti pubblici</w:t>
      </w:r>
      <w:r w:rsidR="003F4936" w:rsidRPr="00ED39A1">
        <w:rPr>
          <w:rFonts w:ascii="Book Antiqua" w:hAnsi="Book Antiqua" w:cs="Times New Roman"/>
          <w:i/>
          <w:iCs/>
        </w:rPr>
        <w:t xml:space="preserve"> </w:t>
      </w:r>
      <w:r w:rsidRPr="00ED39A1">
        <w:rPr>
          <w:rFonts w:ascii="Book Antiqua" w:hAnsi="Book Antiqua" w:cs="Times New Roman"/>
          <w:i/>
          <w:iCs/>
        </w:rPr>
        <w:t>finanziati, in tutto o in parte, con le risorse previste dal</w:t>
      </w:r>
      <w:r w:rsidR="003F4936" w:rsidRPr="00ED39A1">
        <w:rPr>
          <w:rFonts w:ascii="Book Antiqua" w:hAnsi="Book Antiqua" w:cs="Times New Roman"/>
          <w:i/>
          <w:iCs/>
        </w:rPr>
        <w:t xml:space="preserve"> </w:t>
      </w:r>
      <w:r w:rsidRPr="00ED39A1">
        <w:rPr>
          <w:rFonts w:ascii="Book Antiqua" w:hAnsi="Book Antiqua" w:cs="Times New Roman"/>
          <w:i/>
          <w:iCs/>
        </w:rPr>
        <w:t>regolamento (UE) n. 240/2021 del Parlamento europeo e del Consiglio,</w:t>
      </w:r>
      <w:r w:rsidR="003F4936" w:rsidRPr="00ED39A1">
        <w:rPr>
          <w:rFonts w:ascii="Book Antiqua" w:hAnsi="Book Antiqua" w:cs="Times New Roman"/>
          <w:i/>
          <w:iCs/>
        </w:rPr>
        <w:t xml:space="preserve"> </w:t>
      </w:r>
      <w:r w:rsidRPr="00ED39A1">
        <w:rPr>
          <w:rFonts w:ascii="Book Antiqua" w:hAnsi="Book Antiqua" w:cs="Times New Roman"/>
          <w:i/>
          <w:iCs/>
        </w:rPr>
        <w:t>del 10 febbraio 2021 e dal regolamento (UE) n.  241/2021 del</w:t>
      </w:r>
      <w:r w:rsidR="003F4936" w:rsidRPr="00ED39A1">
        <w:rPr>
          <w:rFonts w:ascii="Book Antiqua" w:hAnsi="Book Antiqua" w:cs="Times New Roman"/>
          <w:i/>
          <w:iCs/>
        </w:rPr>
        <w:t xml:space="preserve"> </w:t>
      </w:r>
      <w:r w:rsidRPr="00ED39A1">
        <w:rPr>
          <w:rFonts w:ascii="Book Antiqua" w:hAnsi="Book Antiqua" w:cs="Times New Roman"/>
          <w:i/>
          <w:iCs/>
        </w:rPr>
        <w:t xml:space="preserve">Parlamento europeo e del Consiglio, del 12 febbraio 2021, glioperatori economici  tenuti  alla  redazione  del   rapporto   </w:t>
      </w:r>
      <w:r w:rsidR="003F4936" w:rsidRPr="00ED39A1">
        <w:rPr>
          <w:rFonts w:ascii="Book Antiqua" w:hAnsi="Book Antiqua" w:cs="Times New Roman"/>
          <w:i/>
          <w:iCs/>
        </w:rPr>
        <w:t>s</w:t>
      </w:r>
      <w:r w:rsidRPr="00ED39A1">
        <w:rPr>
          <w:rFonts w:ascii="Book Antiqua" w:hAnsi="Book Antiqua" w:cs="Times New Roman"/>
          <w:i/>
          <w:iCs/>
        </w:rPr>
        <w:t>ulla</w:t>
      </w:r>
      <w:r w:rsidR="006D2D25" w:rsidRPr="00ED39A1">
        <w:rPr>
          <w:rFonts w:ascii="Book Antiqua" w:hAnsi="Book Antiqua" w:cs="Times New Roman"/>
          <w:i/>
          <w:iCs/>
        </w:rPr>
        <w:t xml:space="preserve"> </w:t>
      </w:r>
      <w:r w:rsidRPr="00ED39A1">
        <w:rPr>
          <w:rFonts w:ascii="Book Antiqua" w:hAnsi="Book Antiqua" w:cs="Times New Roman"/>
          <w:i/>
          <w:iCs/>
        </w:rPr>
        <w:t>situazione del personale, ai sensi dell'articolo 46 del codice  delle</w:t>
      </w:r>
      <w:r w:rsidR="006D2D25" w:rsidRPr="00ED39A1">
        <w:rPr>
          <w:rFonts w:ascii="Book Antiqua" w:hAnsi="Book Antiqua" w:cs="Times New Roman"/>
          <w:i/>
          <w:iCs/>
        </w:rPr>
        <w:t xml:space="preserve"> </w:t>
      </w:r>
      <w:r w:rsidRPr="00ED39A1">
        <w:rPr>
          <w:rFonts w:ascii="Book Antiqua" w:hAnsi="Book Antiqua" w:cs="Times New Roman"/>
          <w:i/>
          <w:iCs/>
        </w:rPr>
        <w:t xml:space="preserve">pari </w:t>
      </w:r>
      <w:proofErr w:type="spellStart"/>
      <w:r w:rsidRPr="00ED39A1">
        <w:rPr>
          <w:rFonts w:ascii="Book Antiqua" w:hAnsi="Book Antiqua" w:cs="Times New Roman"/>
          <w:i/>
          <w:iCs/>
        </w:rPr>
        <w:t>opportunita'</w:t>
      </w:r>
      <w:proofErr w:type="spellEnd"/>
      <w:r w:rsidRPr="00ED39A1">
        <w:rPr>
          <w:rFonts w:ascii="Book Antiqua" w:hAnsi="Book Antiqua" w:cs="Times New Roman"/>
          <w:i/>
          <w:iCs/>
        </w:rPr>
        <w:t xml:space="preserve"> tra uomo e donna, di cui al decreto legislativo  11</w:t>
      </w:r>
      <w:r w:rsidR="006D2D25" w:rsidRPr="00ED39A1">
        <w:rPr>
          <w:rFonts w:ascii="Book Antiqua" w:hAnsi="Book Antiqua" w:cs="Times New Roman"/>
          <w:i/>
          <w:iCs/>
        </w:rPr>
        <w:t xml:space="preserve"> </w:t>
      </w:r>
      <w:r w:rsidRPr="00ED39A1">
        <w:rPr>
          <w:rFonts w:ascii="Book Antiqua" w:hAnsi="Book Antiqua" w:cs="Times New Roman"/>
          <w:i/>
          <w:iCs/>
        </w:rPr>
        <w:t>aprile 2006, n. 198, che  non  abbiano  prodotto,  al  momento  della</w:t>
      </w:r>
      <w:r w:rsidR="006D2D25" w:rsidRPr="00ED39A1">
        <w:rPr>
          <w:rFonts w:ascii="Book Antiqua" w:hAnsi="Book Antiqua" w:cs="Times New Roman"/>
          <w:i/>
          <w:iCs/>
        </w:rPr>
        <w:t xml:space="preserve"> </w:t>
      </w:r>
      <w:r w:rsidRPr="00ED39A1">
        <w:rPr>
          <w:rFonts w:ascii="Book Antiqua" w:hAnsi="Book Antiqua" w:cs="Times New Roman"/>
          <w:i/>
          <w:iCs/>
        </w:rPr>
        <w:t>presentazione della domanda di partecipazione o  dell'offerta,  copia</w:t>
      </w:r>
      <w:r w:rsidR="006D2D25" w:rsidRPr="00ED39A1">
        <w:rPr>
          <w:rFonts w:ascii="Book Antiqua" w:hAnsi="Book Antiqua" w:cs="Times New Roman"/>
          <w:i/>
          <w:iCs/>
        </w:rPr>
        <w:t xml:space="preserve"> </w:t>
      </w:r>
      <w:r w:rsidRPr="00ED39A1">
        <w:rPr>
          <w:rFonts w:ascii="Book Antiqua" w:hAnsi="Book Antiqua" w:cs="Times New Roman"/>
          <w:i/>
          <w:iCs/>
        </w:rPr>
        <w:t xml:space="preserve">dell'ultimo rapporto redatto, con attestazione della sua  </w:t>
      </w:r>
      <w:proofErr w:type="spellStart"/>
      <w:r w:rsidRPr="00ED39A1">
        <w:rPr>
          <w:rFonts w:ascii="Book Antiqua" w:hAnsi="Book Antiqua" w:cs="Times New Roman"/>
          <w:i/>
          <w:iCs/>
        </w:rPr>
        <w:t>conformita'</w:t>
      </w:r>
      <w:proofErr w:type="spellEnd"/>
      <w:r w:rsidR="006D2D25" w:rsidRPr="00ED39A1">
        <w:rPr>
          <w:rFonts w:ascii="Book Antiqua" w:hAnsi="Book Antiqua" w:cs="Times New Roman"/>
          <w:i/>
          <w:iCs/>
        </w:rPr>
        <w:t xml:space="preserve"> </w:t>
      </w:r>
      <w:r w:rsidRPr="00ED39A1">
        <w:rPr>
          <w:rFonts w:ascii="Book Antiqua" w:hAnsi="Book Antiqua" w:cs="Times New Roman"/>
          <w:i/>
          <w:iCs/>
        </w:rPr>
        <w:t>a quello trasmesso alle rappresentanze  sindacali  aziendali  e  alla</w:t>
      </w:r>
      <w:r w:rsidR="006D2D25" w:rsidRPr="00ED39A1">
        <w:rPr>
          <w:rFonts w:ascii="Book Antiqua" w:hAnsi="Book Antiqua" w:cs="Times New Roman"/>
          <w:i/>
          <w:iCs/>
        </w:rPr>
        <w:t xml:space="preserve"> </w:t>
      </w:r>
      <w:r w:rsidRPr="00ED39A1">
        <w:rPr>
          <w:rFonts w:ascii="Book Antiqua" w:hAnsi="Book Antiqua" w:cs="Times New Roman"/>
          <w:i/>
          <w:iCs/>
        </w:rPr>
        <w:t xml:space="preserve">consigliera e al consigliere regionale di </w:t>
      </w:r>
      <w:proofErr w:type="spellStart"/>
      <w:r w:rsidRPr="00ED39A1">
        <w:rPr>
          <w:rFonts w:ascii="Book Antiqua" w:hAnsi="Book Antiqua" w:cs="Times New Roman"/>
          <w:i/>
          <w:iCs/>
        </w:rPr>
        <w:t>parita'</w:t>
      </w:r>
      <w:proofErr w:type="spellEnd"/>
      <w:r w:rsidRPr="00ED39A1">
        <w:rPr>
          <w:rFonts w:ascii="Book Antiqua" w:hAnsi="Book Antiqua" w:cs="Times New Roman"/>
          <w:i/>
          <w:iCs/>
        </w:rPr>
        <w:t xml:space="preserve"> ai sensi del  comma</w:t>
      </w:r>
      <w:r w:rsidR="006D2D25" w:rsidRPr="00ED39A1">
        <w:rPr>
          <w:rFonts w:ascii="Book Antiqua" w:hAnsi="Book Antiqua" w:cs="Times New Roman"/>
          <w:i/>
          <w:iCs/>
        </w:rPr>
        <w:t xml:space="preserve"> </w:t>
      </w:r>
      <w:r w:rsidRPr="00ED39A1">
        <w:rPr>
          <w:rFonts w:ascii="Book Antiqua" w:hAnsi="Book Antiqua" w:cs="Times New Roman"/>
          <w:i/>
          <w:iCs/>
        </w:rPr>
        <w:t>2 del citato articolo 46, oppure, in caso di inosservanza dei termini</w:t>
      </w:r>
      <w:r w:rsidR="00ED39A1">
        <w:rPr>
          <w:rFonts w:ascii="Book Antiqua" w:hAnsi="Book Antiqua" w:cs="Times New Roman"/>
          <w:i/>
          <w:iCs/>
        </w:rPr>
        <w:t xml:space="preserve"> </w:t>
      </w:r>
      <w:r w:rsidRPr="00ED39A1">
        <w:rPr>
          <w:rFonts w:ascii="Book Antiqua" w:hAnsi="Book Antiqua" w:cs="Times New Roman"/>
          <w:i/>
          <w:iCs/>
        </w:rPr>
        <w:t>previsti dal comma 1 del medesimo articolo 46, con attestazione della</w:t>
      </w:r>
      <w:r w:rsidR="006D2D25" w:rsidRPr="00ED39A1">
        <w:rPr>
          <w:rFonts w:ascii="Book Antiqua" w:hAnsi="Book Antiqua" w:cs="Times New Roman"/>
          <w:i/>
          <w:iCs/>
        </w:rPr>
        <w:t xml:space="preserve"> </w:t>
      </w:r>
      <w:r w:rsidRPr="00ED39A1">
        <w:rPr>
          <w:rFonts w:ascii="Book Antiqua" w:hAnsi="Book Antiqua" w:cs="Times New Roman"/>
          <w:i/>
          <w:iCs/>
        </w:rPr>
        <w:t>sua contestuale trasmissione alle rappresentanze sindacali aziendali</w:t>
      </w:r>
      <w:r w:rsidR="006D2D25" w:rsidRPr="00ED39A1">
        <w:rPr>
          <w:rFonts w:ascii="Book Antiqua" w:hAnsi="Book Antiqua" w:cs="Times New Roman"/>
          <w:i/>
          <w:iCs/>
        </w:rPr>
        <w:t xml:space="preserve"> </w:t>
      </w:r>
      <w:r w:rsidRPr="00ED39A1">
        <w:rPr>
          <w:rFonts w:ascii="Book Antiqua" w:hAnsi="Book Antiqua" w:cs="Times New Roman"/>
          <w:i/>
          <w:iCs/>
        </w:rPr>
        <w:t xml:space="preserve">e alla consigliera e al consigliere regionale di </w:t>
      </w:r>
      <w:proofErr w:type="spellStart"/>
      <w:r w:rsidRPr="00ED39A1">
        <w:rPr>
          <w:rFonts w:ascii="Book Antiqua" w:hAnsi="Book Antiqua" w:cs="Times New Roman"/>
          <w:i/>
          <w:iCs/>
        </w:rPr>
        <w:t>parita'</w:t>
      </w:r>
      <w:proofErr w:type="spellEnd"/>
      <w:r w:rsidRPr="00ED39A1">
        <w:rPr>
          <w:rFonts w:ascii="Book Antiqua" w:hAnsi="Book Antiqua" w:cs="Times New Roman"/>
          <w:i/>
          <w:iCs/>
        </w:rPr>
        <w:t xml:space="preserve">; </w:t>
      </w:r>
    </w:p>
    <w:p w14:paraId="49E46E08" w14:textId="77777777" w:rsidR="00815EA3" w:rsidRPr="00B67561" w:rsidRDefault="00815EA3" w:rsidP="003F4936">
      <w:pPr>
        <w:jc w:val="both"/>
        <w:rPr>
          <w:rFonts w:ascii="Book Antiqua" w:hAnsi="Book Antiqua" w:cs="Times New Roman"/>
          <w:i/>
          <w:iCs/>
        </w:rPr>
      </w:pPr>
    </w:p>
    <w:p w14:paraId="02228D2B" w14:textId="0886399C" w:rsidR="00815EA3" w:rsidRPr="00ED39A1" w:rsidRDefault="00815EA3" w:rsidP="00ED39A1">
      <w:pPr>
        <w:pStyle w:val="Paragrafoelenco"/>
        <w:numPr>
          <w:ilvl w:val="0"/>
          <w:numId w:val="5"/>
        </w:numPr>
        <w:jc w:val="both"/>
        <w:rPr>
          <w:rFonts w:ascii="Book Antiqua" w:hAnsi="Book Antiqua" w:cs="Times New Roman"/>
          <w:i/>
          <w:iCs/>
        </w:rPr>
      </w:pPr>
      <w:r w:rsidRPr="00ED39A1">
        <w:rPr>
          <w:rFonts w:ascii="Book Antiqua" w:hAnsi="Book Antiqua" w:cs="Times New Roman"/>
          <w:i/>
          <w:iCs/>
        </w:rPr>
        <w:t>l'operatore economico che sia stato sottoposto a liquidazione</w:t>
      </w:r>
      <w:r w:rsidR="006D2D25" w:rsidRPr="00ED39A1">
        <w:rPr>
          <w:rFonts w:ascii="Book Antiqua" w:hAnsi="Book Antiqua" w:cs="Times New Roman"/>
          <w:i/>
          <w:iCs/>
        </w:rPr>
        <w:t xml:space="preserve"> </w:t>
      </w:r>
      <w:r w:rsidRPr="00ED39A1">
        <w:rPr>
          <w:rFonts w:ascii="Book Antiqua" w:hAnsi="Book Antiqua" w:cs="Times New Roman"/>
          <w:i/>
          <w:iCs/>
        </w:rPr>
        <w:t>giudiziale o si trovi in stato di liquidazione coatta o di concordato</w:t>
      </w:r>
      <w:r w:rsidR="006D2D25" w:rsidRPr="00ED39A1">
        <w:rPr>
          <w:rFonts w:ascii="Book Antiqua" w:hAnsi="Book Antiqua" w:cs="Times New Roman"/>
          <w:i/>
          <w:iCs/>
        </w:rPr>
        <w:t xml:space="preserve"> </w:t>
      </w:r>
      <w:r w:rsidRPr="00ED39A1">
        <w:rPr>
          <w:rFonts w:ascii="Book Antiqua" w:hAnsi="Book Antiqua" w:cs="Times New Roman"/>
          <w:i/>
          <w:iCs/>
        </w:rPr>
        <w:t>preventivo o nei cui confronti sia in corso un procedimento per</w:t>
      </w:r>
      <w:r w:rsidR="006D2D25" w:rsidRPr="00ED39A1">
        <w:rPr>
          <w:rFonts w:ascii="Book Antiqua" w:hAnsi="Book Antiqua" w:cs="Times New Roman"/>
          <w:i/>
          <w:iCs/>
        </w:rPr>
        <w:t xml:space="preserve"> </w:t>
      </w:r>
      <w:r w:rsidRPr="00ED39A1">
        <w:rPr>
          <w:rFonts w:ascii="Book Antiqua" w:hAnsi="Book Antiqua" w:cs="Times New Roman"/>
          <w:i/>
          <w:iCs/>
        </w:rPr>
        <w:t>l'accesso a una di tali procedure, fermo restando quanto previsto</w:t>
      </w:r>
      <w:r w:rsidR="006D2D25" w:rsidRPr="00ED39A1">
        <w:rPr>
          <w:rFonts w:ascii="Book Antiqua" w:hAnsi="Book Antiqua" w:cs="Times New Roman"/>
          <w:i/>
          <w:iCs/>
        </w:rPr>
        <w:t xml:space="preserve"> </w:t>
      </w:r>
      <w:r w:rsidRPr="00ED39A1">
        <w:rPr>
          <w:rFonts w:ascii="Book Antiqua" w:hAnsi="Book Antiqua" w:cs="Times New Roman"/>
          <w:i/>
          <w:iCs/>
        </w:rPr>
        <w:t>dall'articolo 95 del codice della crisi di impresa e dell'insolvenza,</w:t>
      </w:r>
      <w:r w:rsidR="006D2D25" w:rsidRPr="00ED39A1">
        <w:rPr>
          <w:rFonts w:ascii="Book Antiqua" w:hAnsi="Book Antiqua" w:cs="Times New Roman"/>
          <w:i/>
          <w:iCs/>
        </w:rPr>
        <w:t xml:space="preserve"> </w:t>
      </w:r>
      <w:r w:rsidRPr="00ED39A1">
        <w:rPr>
          <w:rFonts w:ascii="Book Antiqua" w:hAnsi="Book Antiqua" w:cs="Times New Roman"/>
          <w:i/>
          <w:iCs/>
        </w:rPr>
        <w:t>di cui al decreto legislativo 12 gennaio 2019, n.  14, dall'articolo</w:t>
      </w:r>
      <w:r w:rsidR="006D2D25" w:rsidRPr="00ED39A1">
        <w:rPr>
          <w:rFonts w:ascii="Book Antiqua" w:hAnsi="Book Antiqua" w:cs="Times New Roman"/>
          <w:i/>
          <w:iCs/>
        </w:rPr>
        <w:t xml:space="preserve"> </w:t>
      </w:r>
      <w:r w:rsidRPr="00ED39A1">
        <w:rPr>
          <w:rFonts w:ascii="Book Antiqua" w:hAnsi="Book Antiqua" w:cs="Times New Roman"/>
          <w:i/>
          <w:iCs/>
        </w:rPr>
        <w:t xml:space="preserve">186-bis, </w:t>
      </w:r>
      <w:r w:rsidRPr="00ED39A1">
        <w:rPr>
          <w:rFonts w:ascii="Book Antiqua" w:hAnsi="Book Antiqua" w:cs="Times New Roman"/>
          <w:i/>
          <w:iCs/>
        </w:rPr>
        <w:lastRenderedPageBreak/>
        <w:t>comma 5, del regio decreto 16 marzo 1942, n.  267 e</w:t>
      </w:r>
      <w:r w:rsidR="003237D8" w:rsidRPr="00ED39A1">
        <w:rPr>
          <w:rFonts w:ascii="Book Antiqua" w:hAnsi="Book Antiqua" w:cs="Times New Roman"/>
          <w:i/>
          <w:iCs/>
        </w:rPr>
        <w:t xml:space="preserve"> </w:t>
      </w:r>
      <w:r w:rsidRPr="00ED39A1">
        <w:rPr>
          <w:rFonts w:ascii="Book Antiqua" w:hAnsi="Book Antiqua" w:cs="Times New Roman"/>
          <w:i/>
          <w:iCs/>
        </w:rPr>
        <w:t>dall'articolo 124 del presente codice.  L'esclusione non opera se,</w:t>
      </w:r>
      <w:r w:rsidR="003237D8" w:rsidRPr="00ED39A1">
        <w:rPr>
          <w:rFonts w:ascii="Book Antiqua" w:hAnsi="Book Antiqua" w:cs="Times New Roman"/>
          <w:i/>
          <w:iCs/>
        </w:rPr>
        <w:t xml:space="preserve"> </w:t>
      </w:r>
      <w:r w:rsidRPr="00ED39A1">
        <w:rPr>
          <w:rFonts w:ascii="Book Antiqua" w:hAnsi="Book Antiqua" w:cs="Times New Roman"/>
          <w:i/>
          <w:iCs/>
        </w:rPr>
        <w:t>entro la   data   dell'aggiudicazione, sono   stati   adottati   i</w:t>
      </w:r>
      <w:r w:rsidR="003237D8" w:rsidRPr="00ED39A1">
        <w:rPr>
          <w:rFonts w:ascii="Book Antiqua" w:hAnsi="Book Antiqua" w:cs="Times New Roman"/>
          <w:i/>
          <w:iCs/>
        </w:rPr>
        <w:t xml:space="preserve"> </w:t>
      </w:r>
      <w:r w:rsidRPr="00ED39A1">
        <w:rPr>
          <w:rFonts w:ascii="Book Antiqua" w:hAnsi="Book Antiqua" w:cs="Times New Roman"/>
          <w:i/>
          <w:iCs/>
        </w:rPr>
        <w:t>provvedimenti di cui all'articolo 186-bis, comma 4, del regio decreto</w:t>
      </w:r>
      <w:r w:rsidR="003237D8" w:rsidRPr="00ED39A1">
        <w:rPr>
          <w:rFonts w:ascii="Book Antiqua" w:hAnsi="Book Antiqua" w:cs="Times New Roman"/>
          <w:i/>
          <w:iCs/>
        </w:rPr>
        <w:t xml:space="preserve"> </w:t>
      </w:r>
      <w:r w:rsidRPr="00ED39A1">
        <w:rPr>
          <w:rFonts w:ascii="Book Antiqua" w:hAnsi="Book Antiqua" w:cs="Times New Roman"/>
          <w:i/>
          <w:iCs/>
        </w:rPr>
        <w:t>n. 267 del 1942 e all'articolo 95, commi 3 e 4, del codice di cui al</w:t>
      </w:r>
      <w:r w:rsidR="003237D8" w:rsidRPr="00ED39A1">
        <w:rPr>
          <w:rFonts w:ascii="Book Antiqua" w:hAnsi="Book Antiqua" w:cs="Times New Roman"/>
          <w:i/>
          <w:iCs/>
        </w:rPr>
        <w:t xml:space="preserve"> </w:t>
      </w:r>
      <w:r w:rsidRPr="00ED39A1">
        <w:rPr>
          <w:rFonts w:ascii="Book Antiqua" w:hAnsi="Book Antiqua" w:cs="Times New Roman"/>
          <w:i/>
          <w:iCs/>
        </w:rPr>
        <w:t>decreto legislativo n. 14 del 2019, a meno che non intervengano</w:t>
      </w:r>
      <w:r w:rsidR="003237D8" w:rsidRPr="00ED39A1">
        <w:rPr>
          <w:rFonts w:ascii="Book Antiqua" w:hAnsi="Book Antiqua" w:cs="Times New Roman"/>
          <w:i/>
          <w:iCs/>
        </w:rPr>
        <w:t xml:space="preserve"> </w:t>
      </w:r>
      <w:r w:rsidRPr="00ED39A1">
        <w:rPr>
          <w:rFonts w:ascii="Book Antiqua" w:hAnsi="Book Antiqua" w:cs="Times New Roman"/>
          <w:i/>
          <w:iCs/>
        </w:rPr>
        <w:t xml:space="preserve">ulteriori circostanze escludenti relative alle procedure concorsuali; </w:t>
      </w:r>
    </w:p>
    <w:p w14:paraId="028E6931" w14:textId="77777777" w:rsidR="00815EA3" w:rsidRPr="00B67561" w:rsidRDefault="00815EA3" w:rsidP="00815EA3">
      <w:pPr>
        <w:rPr>
          <w:rFonts w:ascii="Book Antiqua" w:hAnsi="Book Antiqua" w:cs="Times New Roman"/>
          <w:i/>
          <w:iCs/>
        </w:rPr>
      </w:pPr>
    </w:p>
    <w:p w14:paraId="690251AF" w14:textId="60D5B082" w:rsidR="00815EA3" w:rsidRPr="00ED39A1" w:rsidRDefault="00815EA3" w:rsidP="00ED39A1">
      <w:pPr>
        <w:pStyle w:val="Paragrafoelenco"/>
        <w:numPr>
          <w:ilvl w:val="0"/>
          <w:numId w:val="5"/>
        </w:numPr>
        <w:jc w:val="both"/>
        <w:rPr>
          <w:rFonts w:ascii="Book Antiqua" w:hAnsi="Book Antiqua" w:cs="Times New Roman"/>
          <w:i/>
          <w:iCs/>
        </w:rPr>
      </w:pPr>
      <w:r w:rsidRPr="00ED39A1">
        <w:rPr>
          <w:rFonts w:ascii="Book Antiqua" w:hAnsi="Book Antiqua" w:cs="Times New Roman"/>
          <w:i/>
          <w:iCs/>
        </w:rPr>
        <w:t>l'operatore economico iscritto nel casellario informatico tenuto</w:t>
      </w:r>
      <w:r w:rsidR="003237D8" w:rsidRPr="00ED39A1">
        <w:rPr>
          <w:rFonts w:ascii="Book Antiqua" w:hAnsi="Book Antiqua" w:cs="Times New Roman"/>
          <w:i/>
          <w:iCs/>
        </w:rPr>
        <w:t xml:space="preserve"> </w:t>
      </w:r>
      <w:r w:rsidRPr="00ED39A1">
        <w:rPr>
          <w:rFonts w:ascii="Book Antiqua" w:hAnsi="Book Antiqua" w:cs="Times New Roman"/>
          <w:i/>
          <w:iCs/>
        </w:rPr>
        <w:t>dall'ANAC per aver   presentato   false   dichiarazioni   o   falsa</w:t>
      </w:r>
      <w:r w:rsidR="003237D8" w:rsidRPr="00ED39A1">
        <w:rPr>
          <w:rFonts w:ascii="Book Antiqua" w:hAnsi="Book Antiqua" w:cs="Times New Roman"/>
          <w:i/>
          <w:iCs/>
        </w:rPr>
        <w:t xml:space="preserve"> </w:t>
      </w:r>
      <w:r w:rsidRPr="00ED39A1">
        <w:rPr>
          <w:rFonts w:ascii="Book Antiqua" w:hAnsi="Book Antiqua" w:cs="Times New Roman"/>
          <w:i/>
          <w:iCs/>
        </w:rPr>
        <w:t>documentazione nelle procedure di gara e negli affidamenti di</w:t>
      </w:r>
      <w:r w:rsidR="003237D8" w:rsidRPr="00ED39A1">
        <w:rPr>
          <w:rFonts w:ascii="Book Antiqua" w:hAnsi="Book Antiqua" w:cs="Times New Roman"/>
          <w:i/>
          <w:iCs/>
        </w:rPr>
        <w:t xml:space="preserve"> </w:t>
      </w:r>
      <w:r w:rsidRPr="00ED39A1">
        <w:rPr>
          <w:rFonts w:ascii="Book Antiqua" w:hAnsi="Book Antiqua" w:cs="Times New Roman"/>
          <w:i/>
          <w:iCs/>
        </w:rPr>
        <w:t>subappalti; la causa di esclusione perdura fino a quando opera</w:t>
      </w:r>
      <w:r w:rsidR="003237D8" w:rsidRPr="00ED39A1">
        <w:rPr>
          <w:rFonts w:ascii="Book Antiqua" w:hAnsi="Book Antiqua" w:cs="Times New Roman"/>
          <w:i/>
          <w:iCs/>
        </w:rPr>
        <w:t xml:space="preserve"> </w:t>
      </w:r>
      <w:r w:rsidRPr="00ED39A1">
        <w:rPr>
          <w:rFonts w:ascii="Book Antiqua" w:hAnsi="Book Antiqua" w:cs="Times New Roman"/>
          <w:i/>
          <w:iCs/>
        </w:rPr>
        <w:t xml:space="preserve">l'iscrizione nel casellario informatico; </w:t>
      </w:r>
    </w:p>
    <w:p w14:paraId="19048955" w14:textId="77777777" w:rsidR="00815EA3" w:rsidRPr="00B67561" w:rsidRDefault="00815EA3" w:rsidP="00815EA3">
      <w:pPr>
        <w:rPr>
          <w:rFonts w:ascii="Book Antiqua" w:hAnsi="Book Antiqua" w:cs="Times New Roman"/>
          <w:i/>
          <w:iCs/>
        </w:rPr>
      </w:pPr>
    </w:p>
    <w:p w14:paraId="23AFE839" w14:textId="3A9E8D28" w:rsidR="00815EA3" w:rsidRPr="00ED39A1" w:rsidRDefault="00815EA3" w:rsidP="00ED39A1">
      <w:pPr>
        <w:pStyle w:val="Paragrafoelenco"/>
        <w:numPr>
          <w:ilvl w:val="0"/>
          <w:numId w:val="5"/>
        </w:numPr>
        <w:jc w:val="both"/>
        <w:rPr>
          <w:rFonts w:ascii="Book Antiqua" w:hAnsi="Book Antiqua" w:cs="Times New Roman"/>
          <w:i/>
          <w:iCs/>
        </w:rPr>
      </w:pPr>
      <w:r w:rsidRPr="00ED39A1">
        <w:rPr>
          <w:rFonts w:ascii="Book Antiqua" w:hAnsi="Book Antiqua" w:cs="Times New Roman"/>
          <w:i/>
          <w:iCs/>
        </w:rPr>
        <w:t>l'operatore economico iscritto nel casellario informatico tenuto</w:t>
      </w:r>
      <w:r w:rsidR="00B02EF8" w:rsidRPr="00ED39A1">
        <w:rPr>
          <w:rFonts w:ascii="Book Antiqua" w:hAnsi="Book Antiqua" w:cs="Times New Roman"/>
          <w:i/>
          <w:iCs/>
        </w:rPr>
        <w:t xml:space="preserve"> </w:t>
      </w:r>
      <w:r w:rsidRPr="00ED39A1">
        <w:rPr>
          <w:rFonts w:ascii="Book Antiqua" w:hAnsi="Book Antiqua" w:cs="Times New Roman"/>
          <w:i/>
          <w:iCs/>
        </w:rPr>
        <w:t>dall'ANAC per aver   presentato   false   dichiarazioni   o   falsa</w:t>
      </w:r>
      <w:r w:rsidR="00B02EF8" w:rsidRPr="00ED39A1">
        <w:rPr>
          <w:rFonts w:ascii="Book Antiqua" w:hAnsi="Book Antiqua" w:cs="Times New Roman"/>
          <w:i/>
          <w:iCs/>
        </w:rPr>
        <w:t xml:space="preserve"> </w:t>
      </w:r>
      <w:r w:rsidRPr="00ED39A1">
        <w:rPr>
          <w:rFonts w:ascii="Book Antiqua" w:hAnsi="Book Antiqua" w:cs="Times New Roman"/>
          <w:i/>
          <w:iCs/>
        </w:rPr>
        <w:t>documentazione   ai   fini   del   rilascio   dell'attestazione    di</w:t>
      </w:r>
      <w:r w:rsidR="003C633D" w:rsidRPr="00ED39A1">
        <w:rPr>
          <w:rFonts w:ascii="Book Antiqua" w:hAnsi="Book Antiqua" w:cs="Times New Roman"/>
          <w:i/>
          <w:iCs/>
        </w:rPr>
        <w:t xml:space="preserve"> </w:t>
      </w:r>
      <w:r w:rsidRPr="00ED39A1">
        <w:rPr>
          <w:rFonts w:ascii="Book Antiqua" w:hAnsi="Book Antiqua" w:cs="Times New Roman"/>
          <w:i/>
          <w:iCs/>
        </w:rPr>
        <w:t xml:space="preserve">qualificazione, per il periodo durante il quale perdura l'iscrizione. </w:t>
      </w:r>
    </w:p>
    <w:p w14:paraId="2E6CA8E0" w14:textId="77777777" w:rsidR="00815EA3" w:rsidRPr="00B67561" w:rsidRDefault="00815EA3" w:rsidP="00815EA3">
      <w:pPr>
        <w:rPr>
          <w:rFonts w:ascii="Book Antiqua" w:hAnsi="Book Antiqua" w:cs="Times New Roman"/>
        </w:rPr>
      </w:pPr>
    </w:p>
    <w:p w14:paraId="19976EDF" w14:textId="77777777" w:rsidR="00815EA3" w:rsidRPr="00B67561" w:rsidRDefault="00815EA3" w:rsidP="00815EA3">
      <w:pPr>
        <w:pStyle w:val="Paragrafoelenco"/>
        <w:numPr>
          <w:ilvl w:val="0"/>
          <w:numId w:val="1"/>
        </w:numPr>
        <w:rPr>
          <w:rFonts w:ascii="Book Antiqua" w:eastAsia="Times New Roman" w:hAnsi="Book Antiqua" w:cs="Times New Roman"/>
          <w:u w:val="single"/>
        </w:rPr>
      </w:pPr>
      <w:r w:rsidRPr="00B67561">
        <w:rPr>
          <w:rFonts w:ascii="Book Antiqua" w:eastAsia="Times New Roman" w:hAnsi="Book Antiqua" w:cs="Times New Roman"/>
          <w:u w:val="single"/>
        </w:rPr>
        <w:t xml:space="preserve">Che non sussiste, per la persona giuridica rappresentata o per sé in quanto persona fisica, alcuna delle situazioni di cui al c 6 a seguire: </w:t>
      </w:r>
    </w:p>
    <w:p w14:paraId="61851E27" w14:textId="77777777" w:rsidR="00815EA3" w:rsidRPr="00B67561" w:rsidRDefault="00815EA3" w:rsidP="00815EA3">
      <w:pPr>
        <w:rPr>
          <w:rFonts w:ascii="Book Antiqua" w:hAnsi="Book Antiqua" w:cs="Times New Roman"/>
        </w:rPr>
      </w:pPr>
    </w:p>
    <w:p w14:paraId="1BEBC254" w14:textId="1F6BDCA9" w:rsidR="00815EA3" w:rsidRPr="00B67561" w:rsidRDefault="00815EA3" w:rsidP="003C633D">
      <w:pPr>
        <w:jc w:val="both"/>
        <w:rPr>
          <w:rFonts w:ascii="Book Antiqua" w:hAnsi="Book Antiqua" w:cs="Times New Roman"/>
          <w:i/>
          <w:iCs/>
        </w:rPr>
      </w:pPr>
      <w:r w:rsidRPr="00B67561">
        <w:rPr>
          <w:rFonts w:ascii="Book Antiqua" w:hAnsi="Book Antiqua" w:cs="Times New Roman"/>
        </w:rPr>
        <w:t>[c 6] </w:t>
      </w:r>
      <w:proofErr w:type="gramStart"/>
      <w:r w:rsidRPr="00B67561">
        <w:rPr>
          <w:rFonts w:ascii="Book Antiqua" w:hAnsi="Book Antiqua" w:cs="Times New Roman"/>
          <w:i/>
          <w:iCs/>
        </w:rPr>
        <w:t>E'</w:t>
      </w:r>
      <w:proofErr w:type="gramEnd"/>
      <w:r w:rsidRPr="00B67561">
        <w:rPr>
          <w:rFonts w:ascii="Book Antiqua" w:hAnsi="Book Antiqua" w:cs="Times New Roman"/>
          <w:i/>
          <w:iCs/>
        </w:rPr>
        <w:t> inoltre escluso l'operatore economico che ha commesso</w:t>
      </w:r>
      <w:r w:rsidR="003C633D">
        <w:rPr>
          <w:rFonts w:ascii="Book Antiqua" w:hAnsi="Book Antiqua" w:cs="Times New Roman"/>
          <w:i/>
          <w:iCs/>
        </w:rPr>
        <w:t xml:space="preserve"> </w:t>
      </w:r>
      <w:r w:rsidRPr="00B67561">
        <w:rPr>
          <w:rFonts w:ascii="Book Antiqua" w:hAnsi="Book Antiqua" w:cs="Times New Roman"/>
          <w:i/>
          <w:iCs/>
        </w:rPr>
        <w:t>violazioni gravi, definitivamente accertate, degli obblighi relativi</w:t>
      </w:r>
      <w:r w:rsidR="003C633D">
        <w:rPr>
          <w:rFonts w:ascii="Book Antiqua" w:hAnsi="Book Antiqua" w:cs="Times New Roman"/>
          <w:i/>
          <w:iCs/>
        </w:rPr>
        <w:t xml:space="preserve"> </w:t>
      </w:r>
      <w:r w:rsidRPr="00B67561">
        <w:rPr>
          <w:rFonts w:ascii="Book Antiqua" w:hAnsi="Book Antiqua" w:cs="Times New Roman"/>
          <w:i/>
          <w:iCs/>
        </w:rPr>
        <w:t>al pagamento delle imposte e tasse o dei contributi previdenziali,</w:t>
      </w:r>
      <w:r w:rsidR="003C633D">
        <w:rPr>
          <w:rFonts w:ascii="Book Antiqua" w:hAnsi="Book Antiqua" w:cs="Times New Roman"/>
          <w:i/>
          <w:iCs/>
        </w:rPr>
        <w:t xml:space="preserve"> </w:t>
      </w:r>
      <w:r w:rsidRPr="00B67561">
        <w:rPr>
          <w:rFonts w:ascii="Book Antiqua" w:hAnsi="Book Antiqua" w:cs="Times New Roman"/>
          <w:i/>
          <w:iCs/>
        </w:rPr>
        <w:t>secondo la legislazione italiana o quella dello Stato in cui sono</w:t>
      </w:r>
      <w:r w:rsidR="003C633D">
        <w:rPr>
          <w:rFonts w:ascii="Book Antiqua" w:hAnsi="Book Antiqua" w:cs="Times New Roman"/>
          <w:i/>
          <w:iCs/>
        </w:rPr>
        <w:t xml:space="preserve"> </w:t>
      </w:r>
      <w:r w:rsidRPr="00B67561">
        <w:rPr>
          <w:rFonts w:ascii="Book Antiqua" w:hAnsi="Book Antiqua" w:cs="Times New Roman"/>
          <w:i/>
          <w:iCs/>
        </w:rPr>
        <w:t>stabiliti. Costituiscono gravi violazioni definitivamente accertate</w:t>
      </w:r>
      <w:r w:rsidR="003C633D">
        <w:rPr>
          <w:rFonts w:ascii="Book Antiqua" w:hAnsi="Book Antiqua" w:cs="Times New Roman"/>
          <w:i/>
          <w:iCs/>
        </w:rPr>
        <w:t xml:space="preserve"> </w:t>
      </w:r>
      <w:r w:rsidRPr="00B67561">
        <w:rPr>
          <w:rFonts w:ascii="Book Antiqua" w:hAnsi="Book Antiqua" w:cs="Times New Roman"/>
          <w:i/>
          <w:iCs/>
        </w:rPr>
        <w:t>quelle indicate nell'allegato II.10. Il presente comma non si applica</w:t>
      </w:r>
      <w:r w:rsidR="003C633D">
        <w:rPr>
          <w:rFonts w:ascii="Book Antiqua" w:hAnsi="Book Antiqua" w:cs="Times New Roman"/>
          <w:i/>
          <w:iCs/>
        </w:rPr>
        <w:t xml:space="preserve"> </w:t>
      </w:r>
      <w:r w:rsidRPr="00B67561">
        <w:rPr>
          <w:rFonts w:ascii="Book Antiqua" w:hAnsi="Book Antiqua" w:cs="Times New Roman"/>
          <w:i/>
          <w:iCs/>
        </w:rPr>
        <w:t>quando l'operatore economico ha ottemperato ai suoi obblighi pagando</w:t>
      </w:r>
      <w:r w:rsidR="003C633D">
        <w:rPr>
          <w:rFonts w:ascii="Book Antiqua" w:hAnsi="Book Antiqua" w:cs="Times New Roman"/>
          <w:i/>
          <w:iCs/>
        </w:rPr>
        <w:t xml:space="preserve"> </w:t>
      </w:r>
      <w:r w:rsidRPr="00B67561">
        <w:rPr>
          <w:rFonts w:ascii="Book Antiqua" w:hAnsi="Book Antiqua" w:cs="Times New Roman"/>
          <w:i/>
          <w:iCs/>
        </w:rPr>
        <w:t>o impegnandosi in modo vincolante a pagare le imposte o i contributi</w:t>
      </w:r>
    </w:p>
    <w:p w14:paraId="6955C1EB" w14:textId="35310643" w:rsidR="00815EA3" w:rsidRPr="00B67561" w:rsidRDefault="00815EA3" w:rsidP="003C633D">
      <w:pPr>
        <w:jc w:val="both"/>
        <w:rPr>
          <w:rFonts w:ascii="Book Antiqua" w:hAnsi="Book Antiqua" w:cs="Times New Roman"/>
          <w:i/>
          <w:iCs/>
        </w:rPr>
      </w:pPr>
      <w:r w:rsidRPr="00B67561">
        <w:rPr>
          <w:rFonts w:ascii="Book Antiqua" w:hAnsi="Book Antiqua" w:cs="Times New Roman"/>
          <w:i/>
          <w:iCs/>
        </w:rPr>
        <w:t>previdenziali dovuti, compresi eventuali interessi o sanzioni, oppure</w:t>
      </w:r>
      <w:r w:rsidR="003C633D">
        <w:rPr>
          <w:rFonts w:ascii="Book Antiqua" w:hAnsi="Book Antiqua" w:cs="Times New Roman"/>
          <w:i/>
          <w:iCs/>
        </w:rPr>
        <w:t xml:space="preserve"> </w:t>
      </w:r>
      <w:r w:rsidRPr="00B67561">
        <w:rPr>
          <w:rFonts w:ascii="Book Antiqua" w:hAnsi="Book Antiqua" w:cs="Times New Roman"/>
          <w:i/>
          <w:iCs/>
        </w:rPr>
        <w:t>quando il   debito   tributario   o   previdenziale   sia   comunque</w:t>
      </w:r>
      <w:r w:rsidR="003C633D">
        <w:rPr>
          <w:rFonts w:ascii="Book Antiqua" w:hAnsi="Book Antiqua" w:cs="Times New Roman"/>
          <w:i/>
          <w:iCs/>
        </w:rPr>
        <w:t xml:space="preserve"> </w:t>
      </w:r>
      <w:r w:rsidRPr="00B67561">
        <w:rPr>
          <w:rFonts w:ascii="Book Antiqua" w:hAnsi="Book Antiqua" w:cs="Times New Roman"/>
          <w:i/>
          <w:iCs/>
        </w:rPr>
        <w:t xml:space="preserve">integralmente estinto, </w:t>
      </w:r>
      <w:proofErr w:type="spellStart"/>
      <w:r w:rsidRPr="00B67561">
        <w:rPr>
          <w:rFonts w:ascii="Book Antiqua" w:hAnsi="Book Antiqua" w:cs="Times New Roman"/>
          <w:i/>
          <w:iCs/>
        </w:rPr>
        <w:t>purche</w:t>
      </w:r>
      <w:proofErr w:type="spellEnd"/>
      <w:r w:rsidRPr="00B67561">
        <w:rPr>
          <w:rFonts w:ascii="Book Antiqua" w:hAnsi="Book Antiqua" w:cs="Times New Roman"/>
          <w:i/>
          <w:iCs/>
        </w:rPr>
        <w:t>' l'estinzione, il pagamento o l'impegno</w:t>
      </w:r>
      <w:r w:rsidR="003C633D">
        <w:rPr>
          <w:rFonts w:ascii="Book Antiqua" w:hAnsi="Book Antiqua" w:cs="Times New Roman"/>
          <w:i/>
          <w:iCs/>
        </w:rPr>
        <w:t xml:space="preserve"> </w:t>
      </w:r>
      <w:r w:rsidRPr="00B67561">
        <w:rPr>
          <w:rFonts w:ascii="Book Antiqua" w:hAnsi="Book Antiqua" w:cs="Times New Roman"/>
          <w:i/>
          <w:iCs/>
        </w:rPr>
        <w:t>si siano perfezionati anteriormente alla scadenza del termine di</w:t>
      </w:r>
      <w:r w:rsidR="003C633D">
        <w:rPr>
          <w:rFonts w:ascii="Book Antiqua" w:hAnsi="Book Antiqua" w:cs="Times New Roman"/>
          <w:i/>
          <w:iCs/>
        </w:rPr>
        <w:t xml:space="preserve"> </w:t>
      </w:r>
      <w:r w:rsidRPr="00B67561">
        <w:rPr>
          <w:rFonts w:ascii="Book Antiqua" w:hAnsi="Book Antiqua" w:cs="Times New Roman"/>
          <w:i/>
          <w:iCs/>
        </w:rPr>
        <w:t xml:space="preserve">presentazione dell'offerta. </w:t>
      </w:r>
    </w:p>
    <w:p w14:paraId="19FD5686" w14:textId="77777777" w:rsidR="00815EA3" w:rsidRPr="00B67561" w:rsidRDefault="00815EA3" w:rsidP="00815EA3">
      <w:pPr>
        <w:rPr>
          <w:rFonts w:ascii="Book Antiqua" w:hAnsi="Book Antiqua" w:cs="Times New Roman"/>
        </w:rPr>
      </w:pPr>
    </w:p>
    <w:p w14:paraId="4628CB2F" w14:textId="77777777" w:rsidR="00815EA3" w:rsidRPr="00B67561" w:rsidRDefault="00815EA3" w:rsidP="00815EA3">
      <w:pPr>
        <w:rPr>
          <w:rFonts w:ascii="Book Antiqua" w:hAnsi="Book Antiqua" w:cs="Times New Roman"/>
        </w:rPr>
      </w:pPr>
    </w:p>
    <w:p w14:paraId="0C7BCCF4" w14:textId="77777777" w:rsidR="00815EA3" w:rsidRPr="00B67561" w:rsidRDefault="00815EA3" w:rsidP="00815EA3">
      <w:pPr>
        <w:rPr>
          <w:rFonts w:ascii="Book Antiqua" w:hAnsi="Book Antiqua" w:cs="Times New Roman"/>
        </w:rPr>
      </w:pPr>
    </w:p>
    <w:p w14:paraId="26ED19B7" w14:textId="77777777" w:rsidR="00815EA3" w:rsidRPr="00B67561" w:rsidRDefault="00815EA3" w:rsidP="00815EA3">
      <w:pPr>
        <w:rPr>
          <w:rFonts w:ascii="Book Antiqua" w:hAnsi="Book Antiqua" w:cs="Times New Roman"/>
          <w:b/>
          <w:bCs/>
        </w:rPr>
      </w:pPr>
      <w:r w:rsidRPr="00B67561">
        <w:rPr>
          <w:rFonts w:ascii="Book Antiqua" w:hAnsi="Book Antiqua" w:cs="Times New Roman"/>
          <w:b/>
          <w:bCs/>
        </w:rPr>
        <w:t xml:space="preserve">DICHIARA, con riferimento alle </w:t>
      </w:r>
      <w:r w:rsidRPr="00B67561">
        <w:rPr>
          <w:rFonts w:ascii="Book Antiqua" w:hAnsi="Book Antiqua" w:cs="Times New Roman"/>
          <w:b/>
          <w:bCs/>
          <w:i/>
          <w:iCs/>
        </w:rPr>
        <w:t>cause di esclusione non automatica</w:t>
      </w:r>
      <w:r w:rsidRPr="00B67561">
        <w:rPr>
          <w:rFonts w:ascii="Book Antiqua" w:hAnsi="Book Antiqua" w:cs="Times New Roman"/>
          <w:b/>
          <w:bCs/>
        </w:rPr>
        <w:t xml:space="preserve"> ex art 95 </w:t>
      </w:r>
      <w:proofErr w:type="spellStart"/>
      <w:r w:rsidRPr="00B67561">
        <w:rPr>
          <w:rFonts w:ascii="Book Antiqua" w:hAnsi="Book Antiqua" w:cs="Times New Roman"/>
          <w:b/>
          <w:bCs/>
        </w:rPr>
        <w:t>DLgs</w:t>
      </w:r>
      <w:proofErr w:type="spellEnd"/>
      <w:r w:rsidRPr="00B67561">
        <w:rPr>
          <w:rFonts w:ascii="Book Antiqua" w:hAnsi="Book Antiqua" w:cs="Times New Roman"/>
          <w:b/>
          <w:bCs/>
        </w:rPr>
        <w:t xml:space="preserve"> 36 / 2023</w:t>
      </w:r>
    </w:p>
    <w:p w14:paraId="71003C72" w14:textId="77777777" w:rsidR="00815EA3" w:rsidRPr="00B67561" w:rsidRDefault="00815EA3" w:rsidP="00815EA3">
      <w:pPr>
        <w:rPr>
          <w:rFonts w:ascii="Book Antiqua" w:hAnsi="Book Antiqua" w:cs="Times New Roman"/>
        </w:rPr>
      </w:pPr>
    </w:p>
    <w:p w14:paraId="311BDFBF" w14:textId="77777777" w:rsidR="00815EA3" w:rsidRPr="00B67561" w:rsidRDefault="00815EA3" w:rsidP="00815EA3">
      <w:pPr>
        <w:pStyle w:val="Paragrafoelenco"/>
        <w:numPr>
          <w:ilvl w:val="0"/>
          <w:numId w:val="1"/>
        </w:numPr>
        <w:rPr>
          <w:rFonts w:ascii="Book Antiqua" w:eastAsia="Times New Roman" w:hAnsi="Book Antiqua" w:cs="Times New Roman"/>
          <w:u w:val="single"/>
        </w:rPr>
      </w:pPr>
      <w:r w:rsidRPr="00B67561">
        <w:rPr>
          <w:rFonts w:ascii="Book Antiqua" w:eastAsia="Times New Roman" w:hAnsi="Book Antiqua" w:cs="Times New Roman"/>
          <w:u w:val="single"/>
        </w:rPr>
        <w:t xml:space="preserve">Che non sussiste, per la persona giuridica rappresentata o per sé in quanto persona fisica, alcuna delle situazioni di cui al c 1 a seguire: </w:t>
      </w:r>
    </w:p>
    <w:p w14:paraId="15635F75" w14:textId="77777777" w:rsidR="00815EA3" w:rsidRPr="00B67561" w:rsidRDefault="00815EA3" w:rsidP="00815EA3">
      <w:pPr>
        <w:rPr>
          <w:rFonts w:ascii="Book Antiqua" w:hAnsi="Book Antiqua" w:cs="Times New Roman"/>
        </w:rPr>
      </w:pPr>
    </w:p>
    <w:p w14:paraId="2051C068" w14:textId="77777777" w:rsidR="00815EA3" w:rsidRPr="00B67561" w:rsidRDefault="00815EA3" w:rsidP="00815EA3">
      <w:pPr>
        <w:rPr>
          <w:rFonts w:ascii="Book Antiqua" w:hAnsi="Book Antiqua" w:cs="Times New Roman"/>
        </w:rPr>
      </w:pPr>
      <w:r w:rsidRPr="00B67561">
        <w:rPr>
          <w:rFonts w:ascii="Book Antiqua" w:hAnsi="Book Antiqua" w:cs="Times New Roman"/>
        </w:rPr>
        <w:t>[c 1]</w:t>
      </w:r>
    </w:p>
    <w:p w14:paraId="7B4F1265" w14:textId="77777777" w:rsidR="00815EA3" w:rsidRPr="00B67561" w:rsidRDefault="00815EA3" w:rsidP="00815EA3">
      <w:pPr>
        <w:rPr>
          <w:rFonts w:ascii="Book Antiqua" w:hAnsi="Book Antiqua" w:cs="Times New Roman"/>
        </w:rPr>
      </w:pPr>
    </w:p>
    <w:p w14:paraId="53BFB670" w14:textId="349E7C80" w:rsidR="00815EA3" w:rsidRPr="00261D8D" w:rsidRDefault="00815EA3" w:rsidP="00261D8D">
      <w:pPr>
        <w:pStyle w:val="Paragrafoelenco"/>
        <w:numPr>
          <w:ilvl w:val="0"/>
          <w:numId w:val="7"/>
        </w:numPr>
        <w:jc w:val="both"/>
        <w:rPr>
          <w:rFonts w:ascii="Book Antiqua" w:hAnsi="Book Antiqua" w:cs="Times New Roman"/>
          <w:i/>
          <w:iCs/>
        </w:rPr>
      </w:pPr>
      <w:r w:rsidRPr="00261D8D">
        <w:rPr>
          <w:rFonts w:ascii="Book Antiqua" w:hAnsi="Book Antiqua" w:cs="Times New Roman"/>
          <w:i/>
          <w:iCs/>
        </w:rPr>
        <w:t>sussistere gravi infrazioni, debitamente accertate con qualunque</w:t>
      </w:r>
      <w:r w:rsidR="001A695C" w:rsidRPr="00261D8D">
        <w:rPr>
          <w:rFonts w:ascii="Book Antiqua" w:hAnsi="Book Antiqua" w:cs="Times New Roman"/>
          <w:i/>
          <w:iCs/>
        </w:rPr>
        <w:t xml:space="preserve"> </w:t>
      </w:r>
      <w:r w:rsidRPr="00261D8D">
        <w:rPr>
          <w:rFonts w:ascii="Book Antiqua" w:hAnsi="Book Antiqua" w:cs="Times New Roman"/>
          <w:i/>
          <w:iCs/>
        </w:rPr>
        <w:t>mezzo adeguato, alle norme in materia di salute e di sicurezza sul</w:t>
      </w:r>
      <w:r w:rsidR="001A695C" w:rsidRPr="00261D8D">
        <w:rPr>
          <w:rFonts w:ascii="Book Antiqua" w:hAnsi="Book Antiqua" w:cs="Times New Roman"/>
          <w:i/>
          <w:iCs/>
        </w:rPr>
        <w:t xml:space="preserve"> </w:t>
      </w:r>
      <w:r w:rsidRPr="00261D8D">
        <w:rPr>
          <w:rFonts w:ascii="Book Antiqua" w:hAnsi="Book Antiqua" w:cs="Times New Roman"/>
          <w:i/>
          <w:iCs/>
        </w:rPr>
        <w:t xml:space="preserve">lavoro </w:t>
      </w:r>
      <w:proofErr w:type="spellStart"/>
      <w:r w:rsidRPr="00261D8D">
        <w:rPr>
          <w:rFonts w:ascii="Book Antiqua" w:hAnsi="Book Antiqua" w:cs="Times New Roman"/>
          <w:i/>
          <w:iCs/>
        </w:rPr>
        <w:t>nonche</w:t>
      </w:r>
      <w:proofErr w:type="spellEnd"/>
      <w:r w:rsidRPr="00261D8D">
        <w:rPr>
          <w:rFonts w:ascii="Book Antiqua" w:hAnsi="Book Antiqua" w:cs="Times New Roman"/>
          <w:i/>
          <w:iCs/>
        </w:rPr>
        <w:t>' agli obblighi in materia ambientale, sociale e del</w:t>
      </w:r>
      <w:r w:rsidR="001A695C" w:rsidRPr="00261D8D">
        <w:rPr>
          <w:rFonts w:ascii="Book Antiqua" w:hAnsi="Book Antiqua" w:cs="Times New Roman"/>
          <w:i/>
          <w:iCs/>
        </w:rPr>
        <w:t xml:space="preserve"> </w:t>
      </w:r>
      <w:r w:rsidRPr="00261D8D">
        <w:rPr>
          <w:rFonts w:ascii="Book Antiqua" w:hAnsi="Book Antiqua" w:cs="Times New Roman"/>
          <w:i/>
          <w:iCs/>
        </w:rPr>
        <w:t>lavoro stabiliti dalla normativa europea e nazionale, dai contratti</w:t>
      </w:r>
      <w:r w:rsidR="001A695C" w:rsidRPr="00261D8D">
        <w:rPr>
          <w:rFonts w:ascii="Book Antiqua" w:hAnsi="Book Antiqua" w:cs="Times New Roman"/>
          <w:i/>
          <w:iCs/>
        </w:rPr>
        <w:t xml:space="preserve"> </w:t>
      </w:r>
      <w:r w:rsidRPr="00261D8D">
        <w:rPr>
          <w:rFonts w:ascii="Book Antiqua" w:hAnsi="Book Antiqua" w:cs="Times New Roman"/>
          <w:i/>
          <w:iCs/>
        </w:rPr>
        <w:t>collettivi o dalle disposizioni internazionali elencate nell'allegato</w:t>
      </w:r>
      <w:r w:rsidR="001A695C" w:rsidRPr="00261D8D">
        <w:rPr>
          <w:rFonts w:ascii="Book Antiqua" w:hAnsi="Book Antiqua" w:cs="Times New Roman"/>
          <w:i/>
          <w:iCs/>
        </w:rPr>
        <w:t xml:space="preserve"> </w:t>
      </w:r>
      <w:r w:rsidRPr="00261D8D">
        <w:rPr>
          <w:rFonts w:ascii="Book Antiqua" w:hAnsi="Book Antiqua" w:cs="Times New Roman"/>
          <w:i/>
          <w:iCs/>
        </w:rPr>
        <w:t>X alla direttiva 2014/24/UE del Parlamento europeo e del Consiglio</w:t>
      </w:r>
      <w:r w:rsidR="001A695C" w:rsidRPr="00261D8D">
        <w:rPr>
          <w:rFonts w:ascii="Book Antiqua" w:hAnsi="Book Antiqua" w:cs="Times New Roman"/>
          <w:i/>
          <w:iCs/>
        </w:rPr>
        <w:t xml:space="preserve"> </w:t>
      </w:r>
      <w:r w:rsidRPr="00261D8D">
        <w:rPr>
          <w:rFonts w:ascii="Book Antiqua" w:hAnsi="Book Antiqua" w:cs="Times New Roman"/>
          <w:i/>
          <w:iCs/>
        </w:rPr>
        <w:t xml:space="preserve">del 26 febbraio 2014; </w:t>
      </w:r>
    </w:p>
    <w:p w14:paraId="7CC6CA6A" w14:textId="77777777" w:rsidR="00815EA3" w:rsidRPr="00B67561" w:rsidRDefault="00815EA3" w:rsidP="00815EA3">
      <w:pPr>
        <w:rPr>
          <w:rFonts w:ascii="Book Antiqua" w:hAnsi="Book Antiqua" w:cs="Times New Roman"/>
          <w:i/>
          <w:iCs/>
        </w:rPr>
      </w:pPr>
    </w:p>
    <w:p w14:paraId="431C90D2" w14:textId="23B9D10F" w:rsidR="00815EA3" w:rsidRPr="00261D8D" w:rsidRDefault="00815EA3" w:rsidP="00261D8D">
      <w:pPr>
        <w:pStyle w:val="Paragrafoelenco"/>
        <w:numPr>
          <w:ilvl w:val="0"/>
          <w:numId w:val="7"/>
        </w:numPr>
        <w:rPr>
          <w:rFonts w:ascii="Book Antiqua" w:hAnsi="Book Antiqua" w:cs="Times New Roman"/>
          <w:i/>
          <w:iCs/>
        </w:rPr>
      </w:pPr>
      <w:r w:rsidRPr="00261D8D">
        <w:rPr>
          <w:rFonts w:ascii="Book Antiqua" w:hAnsi="Book Antiqua" w:cs="Times New Roman"/>
          <w:i/>
          <w:iCs/>
        </w:rPr>
        <w:t>che la partecipazione dell'operatore economico determini una</w:t>
      </w:r>
      <w:r w:rsidR="001A695C" w:rsidRPr="00261D8D">
        <w:rPr>
          <w:rFonts w:ascii="Book Antiqua" w:hAnsi="Book Antiqua" w:cs="Times New Roman"/>
          <w:i/>
          <w:iCs/>
        </w:rPr>
        <w:t xml:space="preserve"> </w:t>
      </w:r>
      <w:r w:rsidRPr="00261D8D">
        <w:rPr>
          <w:rFonts w:ascii="Book Antiqua" w:hAnsi="Book Antiqua" w:cs="Times New Roman"/>
          <w:i/>
          <w:iCs/>
        </w:rPr>
        <w:t>situazione di conflitto</w:t>
      </w:r>
      <w:r w:rsidR="001A695C" w:rsidRPr="00261D8D">
        <w:rPr>
          <w:rFonts w:ascii="Book Antiqua" w:hAnsi="Book Antiqua" w:cs="Times New Roman"/>
          <w:i/>
          <w:iCs/>
        </w:rPr>
        <w:t xml:space="preserve"> </w:t>
      </w:r>
      <w:r w:rsidRPr="00261D8D">
        <w:rPr>
          <w:rFonts w:ascii="Book Antiqua" w:hAnsi="Book Antiqua" w:cs="Times New Roman"/>
          <w:i/>
          <w:iCs/>
        </w:rPr>
        <w:t>di interesse</w:t>
      </w:r>
      <w:r w:rsidR="00746513" w:rsidRPr="00261D8D">
        <w:rPr>
          <w:rFonts w:ascii="Book Antiqua" w:hAnsi="Book Antiqua" w:cs="Times New Roman"/>
          <w:i/>
          <w:iCs/>
        </w:rPr>
        <w:t xml:space="preserve"> </w:t>
      </w:r>
      <w:r w:rsidRPr="00261D8D">
        <w:rPr>
          <w:rFonts w:ascii="Book Antiqua" w:hAnsi="Book Antiqua" w:cs="Times New Roman"/>
          <w:i/>
          <w:iCs/>
        </w:rPr>
        <w:t>di cui all'articolo 16 non</w:t>
      </w:r>
      <w:r w:rsidR="001A695C" w:rsidRPr="00261D8D">
        <w:rPr>
          <w:rFonts w:ascii="Book Antiqua" w:hAnsi="Book Antiqua" w:cs="Times New Roman"/>
          <w:i/>
          <w:iCs/>
        </w:rPr>
        <w:t xml:space="preserve"> </w:t>
      </w:r>
      <w:r w:rsidRPr="00261D8D">
        <w:rPr>
          <w:rFonts w:ascii="Book Antiqua" w:hAnsi="Book Antiqua" w:cs="Times New Roman"/>
          <w:i/>
          <w:iCs/>
        </w:rPr>
        <w:t xml:space="preserve">diversamente risolvibile; </w:t>
      </w:r>
    </w:p>
    <w:p w14:paraId="39EC8E46" w14:textId="77777777" w:rsidR="00815EA3" w:rsidRPr="00B67561" w:rsidRDefault="00815EA3" w:rsidP="00815EA3">
      <w:pPr>
        <w:rPr>
          <w:rFonts w:ascii="Book Antiqua" w:hAnsi="Book Antiqua" w:cs="Times New Roman"/>
          <w:i/>
          <w:iCs/>
        </w:rPr>
      </w:pPr>
    </w:p>
    <w:p w14:paraId="2FE101EE" w14:textId="50ECC335" w:rsidR="00815EA3" w:rsidRPr="00261D8D" w:rsidRDefault="00815EA3" w:rsidP="00261D8D">
      <w:pPr>
        <w:pStyle w:val="Paragrafoelenco"/>
        <w:numPr>
          <w:ilvl w:val="0"/>
          <w:numId w:val="7"/>
        </w:numPr>
        <w:jc w:val="both"/>
        <w:rPr>
          <w:rFonts w:ascii="Book Antiqua" w:hAnsi="Book Antiqua" w:cs="Times New Roman"/>
          <w:i/>
          <w:iCs/>
        </w:rPr>
      </w:pPr>
      <w:r w:rsidRPr="00261D8D">
        <w:rPr>
          <w:rFonts w:ascii="Book Antiqua" w:hAnsi="Book Antiqua" w:cs="Times New Roman"/>
          <w:i/>
          <w:iCs/>
        </w:rPr>
        <w:t>c)sussistere una distorsione della concorrenza derivante dalprecedente   coinvolgimento   degli   operatori    economici    nella</w:t>
      </w:r>
      <w:r w:rsidR="00E526CB" w:rsidRPr="00261D8D">
        <w:rPr>
          <w:rFonts w:ascii="Book Antiqua" w:hAnsi="Book Antiqua" w:cs="Times New Roman"/>
          <w:i/>
          <w:iCs/>
        </w:rPr>
        <w:t xml:space="preserve"> </w:t>
      </w:r>
      <w:r w:rsidRPr="00261D8D">
        <w:rPr>
          <w:rFonts w:ascii="Book Antiqua" w:hAnsi="Book Antiqua" w:cs="Times New Roman"/>
          <w:i/>
          <w:iCs/>
        </w:rPr>
        <w:t>preparazione della procedura d'appalto che non possa essere risolta</w:t>
      </w:r>
      <w:r w:rsidR="00E526CB" w:rsidRPr="00261D8D">
        <w:rPr>
          <w:rFonts w:ascii="Book Antiqua" w:hAnsi="Book Antiqua" w:cs="Times New Roman"/>
          <w:i/>
          <w:iCs/>
        </w:rPr>
        <w:t xml:space="preserve"> </w:t>
      </w:r>
      <w:r w:rsidRPr="00261D8D">
        <w:rPr>
          <w:rFonts w:ascii="Book Antiqua" w:hAnsi="Book Antiqua" w:cs="Times New Roman"/>
          <w:i/>
          <w:iCs/>
        </w:rPr>
        <w:t xml:space="preserve">con misure meno intrusive; </w:t>
      </w:r>
    </w:p>
    <w:p w14:paraId="6613E738" w14:textId="77777777" w:rsidR="00815EA3" w:rsidRPr="00B67561" w:rsidRDefault="00815EA3" w:rsidP="00815EA3">
      <w:pPr>
        <w:rPr>
          <w:rFonts w:ascii="Book Antiqua" w:hAnsi="Book Antiqua" w:cs="Times New Roman"/>
          <w:i/>
          <w:iCs/>
        </w:rPr>
      </w:pPr>
    </w:p>
    <w:p w14:paraId="09F7AFB7" w14:textId="29E94796" w:rsidR="00815EA3" w:rsidRPr="00261D8D" w:rsidRDefault="00815EA3" w:rsidP="00261D8D">
      <w:pPr>
        <w:pStyle w:val="Paragrafoelenco"/>
        <w:numPr>
          <w:ilvl w:val="0"/>
          <w:numId w:val="7"/>
        </w:numPr>
        <w:jc w:val="both"/>
        <w:rPr>
          <w:rFonts w:ascii="Book Antiqua" w:hAnsi="Book Antiqua" w:cs="Times New Roman"/>
          <w:i/>
          <w:iCs/>
        </w:rPr>
      </w:pPr>
      <w:r w:rsidRPr="00261D8D">
        <w:rPr>
          <w:rFonts w:ascii="Book Antiqua" w:hAnsi="Book Antiqua" w:cs="Times New Roman"/>
          <w:i/>
          <w:iCs/>
        </w:rPr>
        <w:lastRenderedPageBreak/>
        <w:t>sussistere rilevanti indizi tali da far ritenere che le offerte</w:t>
      </w:r>
      <w:r w:rsidR="00746513" w:rsidRPr="00261D8D">
        <w:rPr>
          <w:rFonts w:ascii="Book Antiqua" w:hAnsi="Book Antiqua" w:cs="Times New Roman"/>
          <w:i/>
          <w:iCs/>
        </w:rPr>
        <w:t xml:space="preserve"> </w:t>
      </w:r>
      <w:r w:rsidRPr="00261D8D">
        <w:rPr>
          <w:rFonts w:ascii="Book Antiqua" w:hAnsi="Book Antiqua" w:cs="Times New Roman"/>
          <w:i/>
          <w:iCs/>
        </w:rPr>
        <w:t>degli operatori economici siano imputabili ad un unico centro</w:t>
      </w:r>
      <w:r w:rsidR="00746513" w:rsidRPr="00261D8D">
        <w:rPr>
          <w:rFonts w:ascii="Book Antiqua" w:hAnsi="Book Antiqua" w:cs="Times New Roman"/>
          <w:i/>
          <w:iCs/>
        </w:rPr>
        <w:t xml:space="preserve"> </w:t>
      </w:r>
      <w:r w:rsidRPr="00261D8D">
        <w:rPr>
          <w:rFonts w:ascii="Book Antiqua" w:hAnsi="Book Antiqua" w:cs="Times New Roman"/>
          <w:i/>
          <w:iCs/>
        </w:rPr>
        <w:t>decisionale a cagione</w:t>
      </w:r>
      <w:r w:rsidR="00BE3E18" w:rsidRPr="00261D8D">
        <w:rPr>
          <w:rFonts w:ascii="Book Antiqua" w:hAnsi="Book Antiqua" w:cs="Times New Roman"/>
          <w:i/>
          <w:iCs/>
        </w:rPr>
        <w:t xml:space="preserve"> </w:t>
      </w:r>
      <w:r w:rsidRPr="00261D8D">
        <w:rPr>
          <w:rFonts w:ascii="Book Antiqua" w:hAnsi="Book Antiqua" w:cs="Times New Roman"/>
          <w:i/>
          <w:iCs/>
        </w:rPr>
        <w:t>di accordi intercorsi con altri operatori</w:t>
      </w:r>
      <w:r w:rsidR="00746513" w:rsidRPr="00261D8D">
        <w:rPr>
          <w:rFonts w:ascii="Book Antiqua" w:hAnsi="Book Antiqua" w:cs="Times New Roman"/>
          <w:i/>
          <w:iCs/>
        </w:rPr>
        <w:t xml:space="preserve"> </w:t>
      </w:r>
      <w:r w:rsidRPr="00261D8D">
        <w:rPr>
          <w:rFonts w:ascii="Book Antiqua" w:hAnsi="Book Antiqua" w:cs="Times New Roman"/>
          <w:i/>
          <w:iCs/>
        </w:rPr>
        <w:t xml:space="preserve">economici partecipanti alla stessa gara; </w:t>
      </w:r>
    </w:p>
    <w:p w14:paraId="7E1CBAE5" w14:textId="77777777" w:rsidR="00815EA3" w:rsidRPr="00B67561" w:rsidRDefault="00815EA3" w:rsidP="00815EA3">
      <w:pPr>
        <w:rPr>
          <w:rFonts w:ascii="Book Antiqua" w:hAnsi="Book Antiqua" w:cs="Times New Roman"/>
          <w:i/>
          <w:iCs/>
        </w:rPr>
      </w:pPr>
    </w:p>
    <w:p w14:paraId="317C28D5" w14:textId="08556F05" w:rsidR="00815EA3" w:rsidRPr="00261D8D" w:rsidRDefault="00815EA3" w:rsidP="00261D8D">
      <w:pPr>
        <w:pStyle w:val="Paragrafoelenco"/>
        <w:numPr>
          <w:ilvl w:val="0"/>
          <w:numId w:val="7"/>
        </w:numPr>
        <w:jc w:val="both"/>
        <w:rPr>
          <w:rFonts w:ascii="Book Antiqua" w:hAnsi="Book Antiqua" w:cs="Times New Roman"/>
          <w:i/>
          <w:iCs/>
        </w:rPr>
      </w:pPr>
      <w:r w:rsidRPr="00261D8D">
        <w:rPr>
          <w:rFonts w:ascii="Book Antiqua" w:hAnsi="Book Antiqua" w:cs="Times New Roman"/>
          <w:i/>
          <w:iCs/>
        </w:rPr>
        <w:t>che l'offerente abbia commesso un illecito professionale grave,</w:t>
      </w:r>
      <w:r w:rsidR="00746513" w:rsidRPr="00261D8D">
        <w:rPr>
          <w:rFonts w:ascii="Book Antiqua" w:hAnsi="Book Antiqua" w:cs="Times New Roman"/>
          <w:i/>
          <w:iCs/>
        </w:rPr>
        <w:t xml:space="preserve"> </w:t>
      </w:r>
      <w:r w:rsidRPr="00261D8D">
        <w:rPr>
          <w:rFonts w:ascii="Book Antiqua" w:hAnsi="Book Antiqua" w:cs="Times New Roman"/>
          <w:i/>
          <w:iCs/>
        </w:rPr>
        <w:t xml:space="preserve">tale da rendere dubbia la sua </w:t>
      </w:r>
      <w:proofErr w:type="spellStart"/>
      <w:r w:rsidRPr="00261D8D">
        <w:rPr>
          <w:rFonts w:ascii="Book Antiqua" w:hAnsi="Book Antiqua" w:cs="Times New Roman"/>
          <w:i/>
          <w:iCs/>
        </w:rPr>
        <w:t>integrita'</w:t>
      </w:r>
      <w:proofErr w:type="spellEnd"/>
      <w:r w:rsidRPr="00261D8D">
        <w:rPr>
          <w:rFonts w:ascii="Book Antiqua" w:hAnsi="Book Antiqua" w:cs="Times New Roman"/>
          <w:i/>
          <w:iCs/>
        </w:rPr>
        <w:t xml:space="preserve"> o </w:t>
      </w:r>
      <w:proofErr w:type="spellStart"/>
      <w:r w:rsidRPr="00261D8D">
        <w:rPr>
          <w:rFonts w:ascii="Book Antiqua" w:hAnsi="Book Antiqua" w:cs="Times New Roman"/>
          <w:i/>
          <w:iCs/>
        </w:rPr>
        <w:t>affidabilita'</w:t>
      </w:r>
      <w:proofErr w:type="spellEnd"/>
      <w:r w:rsidRPr="00261D8D">
        <w:rPr>
          <w:rFonts w:ascii="Book Antiqua" w:hAnsi="Book Antiqua" w:cs="Times New Roman"/>
          <w:i/>
          <w:iCs/>
        </w:rPr>
        <w:t>, dimostrato</w:t>
      </w:r>
      <w:r w:rsidR="00746513" w:rsidRPr="00261D8D">
        <w:rPr>
          <w:rFonts w:ascii="Book Antiqua" w:hAnsi="Book Antiqua" w:cs="Times New Roman"/>
          <w:i/>
          <w:iCs/>
        </w:rPr>
        <w:t xml:space="preserve"> </w:t>
      </w:r>
      <w:r w:rsidRPr="00261D8D">
        <w:rPr>
          <w:rFonts w:ascii="Book Antiqua" w:hAnsi="Book Antiqua" w:cs="Times New Roman"/>
          <w:i/>
          <w:iCs/>
        </w:rPr>
        <w:t>dalla stazione appaltante con mezzi adeguati. All'articolo 98 [</w:t>
      </w:r>
      <w:r w:rsidRPr="00261D8D">
        <w:rPr>
          <w:rFonts w:ascii="Book Antiqua" w:hAnsi="Book Antiqua" w:cs="Times New Roman"/>
        </w:rPr>
        <w:t>si veda la nota 3</w:t>
      </w:r>
      <w:r w:rsidRPr="00261D8D">
        <w:rPr>
          <w:rFonts w:ascii="Book Antiqua" w:hAnsi="Book Antiqua" w:cs="Times New Roman"/>
          <w:i/>
          <w:iCs/>
        </w:rPr>
        <w:t xml:space="preserve">]  </w:t>
      </w:r>
    </w:p>
    <w:p w14:paraId="7BA15EB0" w14:textId="103E73B5" w:rsidR="00815EA3" w:rsidRPr="00261D8D" w:rsidRDefault="00815EA3" w:rsidP="00261D8D">
      <w:pPr>
        <w:pStyle w:val="Paragrafoelenco"/>
        <w:jc w:val="both"/>
        <w:rPr>
          <w:rFonts w:ascii="Book Antiqua" w:hAnsi="Book Antiqua" w:cs="Times New Roman"/>
          <w:i/>
          <w:iCs/>
        </w:rPr>
      </w:pPr>
      <w:r w:rsidRPr="00261D8D">
        <w:rPr>
          <w:rFonts w:ascii="Book Antiqua" w:hAnsi="Book Antiqua" w:cs="Times New Roman"/>
          <w:i/>
          <w:iCs/>
        </w:rPr>
        <w:t>Sono indicati, in modo tassativo, i gravi illeciti professionali, </w:t>
      </w:r>
      <w:proofErr w:type="spellStart"/>
      <w:r w:rsidRPr="00261D8D">
        <w:rPr>
          <w:rFonts w:ascii="Book Antiqua" w:hAnsi="Book Antiqua" w:cs="Times New Roman"/>
          <w:i/>
          <w:iCs/>
        </w:rPr>
        <w:t>nonche</w:t>
      </w:r>
      <w:proofErr w:type="spellEnd"/>
      <w:r w:rsidRPr="00261D8D">
        <w:rPr>
          <w:rFonts w:ascii="Book Antiqua" w:hAnsi="Book Antiqua" w:cs="Times New Roman"/>
          <w:i/>
          <w:iCs/>
        </w:rPr>
        <w:t>'</w:t>
      </w:r>
      <w:r w:rsidR="00E50B41" w:rsidRPr="00261D8D">
        <w:rPr>
          <w:rFonts w:ascii="Book Antiqua" w:hAnsi="Book Antiqua" w:cs="Times New Roman"/>
          <w:i/>
          <w:iCs/>
        </w:rPr>
        <w:t xml:space="preserve"> </w:t>
      </w:r>
      <w:r w:rsidRPr="00261D8D">
        <w:rPr>
          <w:rFonts w:ascii="Book Antiqua" w:hAnsi="Book Antiqua" w:cs="Times New Roman"/>
          <w:i/>
          <w:iCs/>
        </w:rPr>
        <w:t xml:space="preserve">i mezzi adeguati a dimostrare i medesimi. </w:t>
      </w:r>
    </w:p>
    <w:p w14:paraId="78BA8E92" w14:textId="77777777" w:rsidR="00815EA3" w:rsidRPr="00B67561" w:rsidRDefault="00815EA3" w:rsidP="00815EA3">
      <w:pPr>
        <w:rPr>
          <w:rFonts w:ascii="Book Antiqua" w:hAnsi="Book Antiqua" w:cs="Times New Roman"/>
        </w:rPr>
      </w:pPr>
    </w:p>
    <w:p w14:paraId="27FC5D51" w14:textId="77777777" w:rsidR="00815EA3" w:rsidRPr="00B67561" w:rsidRDefault="00815EA3" w:rsidP="00815EA3">
      <w:pPr>
        <w:pStyle w:val="Paragrafoelenco"/>
        <w:numPr>
          <w:ilvl w:val="0"/>
          <w:numId w:val="1"/>
        </w:numPr>
        <w:rPr>
          <w:rFonts w:ascii="Book Antiqua" w:eastAsia="Times New Roman" w:hAnsi="Book Antiqua" w:cs="Times New Roman"/>
          <w:u w:val="single"/>
        </w:rPr>
      </w:pPr>
      <w:r w:rsidRPr="00B67561">
        <w:rPr>
          <w:rFonts w:ascii="Book Antiqua" w:eastAsia="Times New Roman" w:hAnsi="Book Antiqua" w:cs="Times New Roman"/>
          <w:u w:val="single"/>
        </w:rPr>
        <w:t xml:space="preserve">Che non sussiste, per la persona giuridica rappresentata o per sé in quanto persona fisica, alcuna delle situazioni di cui al c 2 a seguire: </w:t>
      </w:r>
    </w:p>
    <w:p w14:paraId="1794C405" w14:textId="77777777" w:rsidR="00815EA3" w:rsidRPr="00B67561" w:rsidRDefault="00815EA3" w:rsidP="00815EA3">
      <w:pPr>
        <w:rPr>
          <w:rFonts w:ascii="Book Antiqua" w:hAnsi="Book Antiqua" w:cs="Times New Roman"/>
        </w:rPr>
      </w:pPr>
    </w:p>
    <w:p w14:paraId="4130B441" w14:textId="77777777" w:rsidR="00815EA3" w:rsidRPr="00B67561" w:rsidRDefault="00815EA3" w:rsidP="00815EA3">
      <w:pPr>
        <w:rPr>
          <w:rFonts w:ascii="Book Antiqua" w:hAnsi="Book Antiqua" w:cs="Times New Roman"/>
        </w:rPr>
      </w:pPr>
      <w:r w:rsidRPr="00B67561">
        <w:rPr>
          <w:rFonts w:ascii="Book Antiqua" w:hAnsi="Book Antiqua" w:cs="Times New Roman"/>
        </w:rPr>
        <w:t>[c 2]</w:t>
      </w:r>
    </w:p>
    <w:p w14:paraId="0480038C" w14:textId="77777777" w:rsidR="00815EA3" w:rsidRPr="00B67561" w:rsidRDefault="00815EA3" w:rsidP="00815EA3">
      <w:pPr>
        <w:rPr>
          <w:rFonts w:ascii="Book Antiqua" w:hAnsi="Book Antiqua" w:cs="Times New Roman"/>
        </w:rPr>
      </w:pPr>
    </w:p>
    <w:p w14:paraId="6C7D295D" w14:textId="6B2C737D" w:rsidR="00815EA3" w:rsidRPr="00B67561" w:rsidRDefault="00815EA3" w:rsidP="00FD6D72">
      <w:pPr>
        <w:jc w:val="both"/>
        <w:rPr>
          <w:rFonts w:ascii="Book Antiqua" w:hAnsi="Book Antiqua" w:cs="Times New Roman"/>
          <w:i/>
          <w:iCs/>
        </w:rPr>
      </w:pPr>
      <w:r w:rsidRPr="00B67561">
        <w:rPr>
          <w:rFonts w:ascii="Book Antiqua" w:hAnsi="Book Antiqua" w:cs="Times New Roman"/>
          <w:i/>
          <w:iCs/>
        </w:rPr>
        <w:t>L’operatore economico ...  ha commesso gravi violazioni non</w:t>
      </w:r>
      <w:r w:rsidR="00FD6D72">
        <w:rPr>
          <w:rFonts w:ascii="Book Antiqua" w:hAnsi="Book Antiqua" w:cs="Times New Roman"/>
          <w:i/>
          <w:iCs/>
        </w:rPr>
        <w:t xml:space="preserve"> </w:t>
      </w:r>
      <w:r w:rsidRPr="00B67561">
        <w:rPr>
          <w:rFonts w:ascii="Book Antiqua" w:hAnsi="Book Antiqua" w:cs="Times New Roman"/>
          <w:i/>
          <w:iCs/>
        </w:rPr>
        <w:t>definitivamente accertate agli obblighi relativi al pagamento di</w:t>
      </w:r>
      <w:r w:rsidR="00FD6D72">
        <w:rPr>
          <w:rFonts w:ascii="Book Antiqua" w:hAnsi="Book Antiqua" w:cs="Times New Roman"/>
          <w:i/>
          <w:iCs/>
        </w:rPr>
        <w:t xml:space="preserve"> </w:t>
      </w:r>
      <w:r w:rsidRPr="00B67561">
        <w:rPr>
          <w:rFonts w:ascii="Book Antiqua" w:hAnsi="Book Antiqua" w:cs="Times New Roman"/>
          <w:i/>
          <w:iCs/>
        </w:rPr>
        <w:t>imposte e tasse o contributi previdenziali.</w:t>
      </w:r>
      <w:r w:rsidR="0090400E">
        <w:rPr>
          <w:rFonts w:ascii="Book Antiqua" w:hAnsi="Book Antiqua" w:cs="Times New Roman"/>
          <w:i/>
          <w:iCs/>
        </w:rPr>
        <w:t xml:space="preserve"> </w:t>
      </w:r>
      <w:r w:rsidRPr="00B67561">
        <w:rPr>
          <w:rFonts w:ascii="Book Antiqua" w:hAnsi="Book Antiqua" w:cs="Times New Roman"/>
          <w:i/>
          <w:iCs/>
        </w:rPr>
        <w:t>Costituiscono gravi</w:t>
      </w:r>
      <w:r w:rsidR="0090400E">
        <w:rPr>
          <w:rFonts w:ascii="Book Antiqua" w:hAnsi="Book Antiqua" w:cs="Times New Roman"/>
          <w:i/>
          <w:iCs/>
        </w:rPr>
        <w:t xml:space="preserve"> </w:t>
      </w:r>
      <w:r w:rsidRPr="00B67561">
        <w:rPr>
          <w:rFonts w:ascii="Book Antiqua" w:hAnsi="Book Antiqua" w:cs="Times New Roman"/>
          <w:i/>
          <w:iCs/>
        </w:rPr>
        <w:t>violazioni non definitivamente accertate in materia fiscale quelle</w:t>
      </w:r>
      <w:r w:rsidR="0090400E">
        <w:rPr>
          <w:rFonts w:ascii="Book Antiqua" w:hAnsi="Book Antiqua" w:cs="Times New Roman"/>
          <w:i/>
          <w:iCs/>
        </w:rPr>
        <w:t xml:space="preserve"> </w:t>
      </w:r>
      <w:r w:rsidRPr="00B67561">
        <w:rPr>
          <w:rFonts w:ascii="Book Antiqua" w:hAnsi="Book Antiqua" w:cs="Times New Roman"/>
          <w:i/>
          <w:iCs/>
        </w:rPr>
        <w:t>indicate nell'allegato II.10 [</w:t>
      </w:r>
      <w:r w:rsidRPr="00B67561">
        <w:rPr>
          <w:rFonts w:ascii="Book Antiqua" w:hAnsi="Book Antiqua" w:cs="Times New Roman"/>
        </w:rPr>
        <w:t>si veda la nota 4]</w:t>
      </w:r>
      <w:r w:rsidRPr="00B67561">
        <w:rPr>
          <w:rFonts w:ascii="Book Antiqua" w:hAnsi="Book Antiqua" w:cs="Times New Roman"/>
          <w:i/>
          <w:iCs/>
        </w:rPr>
        <w:t xml:space="preserve">. </w:t>
      </w:r>
    </w:p>
    <w:p w14:paraId="1DEBF7A9" w14:textId="0141FE07" w:rsidR="00815EA3" w:rsidRPr="00B67561" w:rsidRDefault="00815EA3" w:rsidP="00FD6D72">
      <w:pPr>
        <w:jc w:val="both"/>
        <w:rPr>
          <w:rFonts w:ascii="Book Antiqua" w:hAnsi="Book Antiqua" w:cs="Times New Roman"/>
          <w:i/>
          <w:iCs/>
        </w:rPr>
      </w:pPr>
      <w:r w:rsidRPr="00B67561">
        <w:rPr>
          <w:rFonts w:ascii="Book Antiqua" w:hAnsi="Book Antiqua" w:cs="Times New Roman"/>
          <w:i/>
          <w:iCs/>
        </w:rPr>
        <w:t xml:space="preserve">La </w:t>
      </w:r>
      <w:proofErr w:type="spellStart"/>
      <w:r w:rsidRPr="00B67561">
        <w:rPr>
          <w:rFonts w:ascii="Book Antiqua" w:hAnsi="Book Antiqua" w:cs="Times New Roman"/>
          <w:i/>
          <w:iCs/>
        </w:rPr>
        <w:t>gravita'</w:t>
      </w:r>
      <w:proofErr w:type="spellEnd"/>
      <w:r w:rsidRPr="00B67561">
        <w:rPr>
          <w:rFonts w:ascii="Book Antiqua" w:hAnsi="Book Antiqua" w:cs="Times New Roman"/>
          <w:i/>
          <w:iCs/>
        </w:rPr>
        <w:t xml:space="preserve"> va in ogni caso valutata anche tenendo conto del valore dell'appalto. Il presente comma non si</w:t>
      </w:r>
    </w:p>
    <w:p w14:paraId="13BA7A45" w14:textId="746B950E" w:rsidR="00815EA3" w:rsidRPr="00B67561" w:rsidRDefault="00815EA3" w:rsidP="00FD6D72">
      <w:pPr>
        <w:jc w:val="both"/>
        <w:rPr>
          <w:rFonts w:ascii="Book Antiqua" w:hAnsi="Book Antiqua" w:cs="Times New Roman"/>
          <w:i/>
          <w:iCs/>
        </w:rPr>
      </w:pPr>
      <w:r w:rsidRPr="00B67561">
        <w:rPr>
          <w:rFonts w:ascii="Book Antiqua" w:hAnsi="Book Antiqua" w:cs="Times New Roman"/>
          <w:i/>
          <w:iCs/>
        </w:rPr>
        <w:t>applica quando l'operatore economico ha ottemperato ai suoi obblighi</w:t>
      </w:r>
      <w:r w:rsidR="00DC79C2">
        <w:rPr>
          <w:rFonts w:ascii="Book Antiqua" w:hAnsi="Book Antiqua" w:cs="Times New Roman"/>
          <w:i/>
          <w:iCs/>
        </w:rPr>
        <w:t xml:space="preserve"> </w:t>
      </w:r>
      <w:r w:rsidRPr="00B67561">
        <w:rPr>
          <w:rFonts w:ascii="Book Antiqua" w:hAnsi="Book Antiqua" w:cs="Times New Roman"/>
          <w:i/>
          <w:iCs/>
        </w:rPr>
        <w:t>pagando o impegnandosi in modo vincolante a pagare le imposte o i</w:t>
      </w:r>
      <w:r w:rsidR="00DC79C2">
        <w:rPr>
          <w:rFonts w:ascii="Book Antiqua" w:hAnsi="Book Antiqua" w:cs="Times New Roman"/>
          <w:i/>
          <w:iCs/>
        </w:rPr>
        <w:t xml:space="preserve"> </w:t>
      </w:r>
      <w:r w:rsidRPr="00B67561">
        <w:rPr>
          <w:rFonts w:ascii="Book Antiqua" w:hAnsi="Book Antiqua" w:cs="Times New Roman"/>
          <w:i/>
          <w:iCs/>
        </w:rPr>
        <w:t>contributi previdenziali dovuti, compresi eventuali interessi o</w:t>
      </w:r>
      <w:r w:rsidR="00DC79C2">
        <w:rPr>
          <w:rFonts w:ascii="Book Antiqua" w:hAnsi="Book Antiqua" w:cs="Times New Roman"/>
          <w:i/>
          <w:iCs/>
        </w:rPr>
        <w:t xml:space="preserve"> </w:t>
      </w:r>
      <w:r w:rsidRPr="00B67561">
        <w:rPr>
          <w:rFonts w:ascii="Book Antiqua" w:hAnsi="Book Antiqua" w:cs="Times New Roman"/>
          <w:i/>
          <w:iCs/>
        </w:rPr>
        <w:t>sanzioni, oppure quando il debito tributario o previdenziale sia</w:t>
      </w:r>
      <w:r w:rsidR="00DC79C2">
        <w:rPr>
          <w:rFonts w:ascii="Book Antiqua" w:hAnsi="Book Antiqua" w:cs="Times New Roman"/>
          <w:i/>
          <w:iCs/>
        </w:rPr>
        <w:t xml:space="preserve"> </w:t>
      </w:r>
      <w:r w:rsidRPr="00B67561">
        <w:rPr>
          <w:rFonts w:ascii="Book Antiqua" w:hAnsi="Book Antiqua" w:cs="Times New Roman"/>
          <w:i/>
          <w:iCs/>
        </w:rPr>
        <w:t xml:space="preserve">comunque integralmente estinto, </w:t>
      </w:r>
      <w:proofErr w:type="spellStart"/>
      <w:r w:rsidRPr="00B67561">
        <w:rPr>
          <w:rFonts w:ascii="Book Antiqua" w:hAnsi="Book Antiqua" w:cs="Times New Roman"/>
          <w:i/>
          <w:iCs/>
        </w:rPr>
        <w:t>purche</w:t>
      </w:r>
      <w:proofErr w:type="spellEnd"/>
      <w:r w:rsidRPr="00B67561">
        <w:rPr>
          <w:rFonts w:ascii="Book Antiqua" w:hAnsi="Book Antiqua" w:cs="Times New Roman"/>
          <w:i/>
          <w:iCs/>
        </w:rPr>
        <w:t>' l'estinzione, il pagamento o</w:t>
      </w:r>
      <w:r w:rsidR="00DC79C2">
        <w:rPr>
          <w:rFonts w:ascii="Book Antiqua" w:hAnsi="Book Antiqua" w:cs="Times New Roman"/>
          <w:i/>
          <w:iCs/>
        </w:rPr>
        <w:t xml:space="preserve"> </w:t>
      </w:r>
      <w:r w:rsidRPr="00B67561">
        <w:rPr>
          <w:rFonts w:ascii="Book Antiqua" w:hAnsi="Book Antiqua" w:cs="Times New Roman"/>
          <w:i/>
          <w:iCs/>
        </w:rPr>
        <w:t>l'impegno si siano perfezionati anteriormente alla scadenza del</w:t>
      </w:r>
      <w:r w:rsidR="00DC79C2">
        <w:rPr>
          <w:rFonts w:ascii="Book Antiqua" w:hAnsi="Book Antiqua" w:cs="Times New Roman"/>
          <w:i/>
          <w:iCs/>
        </w:rPr>
        <w:t xml:space="preserve"> </w:t>
      </w:r>
      <w:r w:rsidRPr="00B67561">
        <w:rPr>
          <w:rFonts w:ascii="Book Antiqua" w:hAnsi="Book Antiqua" w:cs="Times New Roman"/>
          <w:i/>
          <w:iCs/>
        </w:rPr>
        <w:t>termine di presentazione dell'offerta, oppure nel caso in cui</w:t>
      </w:r>
      <w:r w:rsidR="00DC79C2">
        <w:rPr>
          <w:rFonts w:ascii="Book Antiqua" w:hAnsi="Book Antiqua" w:cs="Times New Roman"/>
          <w:i/>
          <w:iCs/>
        </w:rPr>
        <w:t xml:space="preserve"> </w:t>
      </w:r>
      <w:r w:rsidRPr="00B67561">
        <w:rPr>
          <w:rFonts w:ascii="Book Antiqua" w:hAnsi="Book Antiqua" w:cs="Times New Roman"/>
          <w:i/>
          <w:iCs/>
        </w:rPr>
        <w:t>l'operatore economico  abbia  compensato  il  debito  tributario  con</w:t>
      </w:r>
      <w:r w:rsidR="00DC79C2">
        <w:rPr>
          <w:rFonts w:ascii="Book Antiqua" w:hAnsi="Book Antiqua" w:cs="Times New Roman"/>
          <w:i/>
          <w:iCs/>
        </w:rPr>
        <w:t xml:space="preserve"> </w:t>
      </w:r>
      <w:r w:rsidRPr="00B67561">
        <w:rPr>
          <w:rFonts w:ascii="Book Antiqua" w:hAnsi="Book Antiqua" w:cs="Times New Roman"/>
          <w:i/>
          <w:iCs/>
        </w:rPr>
        <w:t>crediti   certificati   vantati   nei   confronti   della    pubblica</w:t>
      </w:r>
      <w:r w:rsidR="00DC79C2">
        <w:rPr>
          <w:rFonts w:ascii="Book Antiqua" w:hAnsi="Book Antiqua" w:cs="Times New Roman"/>
          <w:i/>
          <w:iCs/>
        </w:rPr>
        <w:t xml:space="preserve"> </w:t>
      </w:r>
      <w:r w:rsidRPr="00B67561">
        <w:rPr>
          <w:rFonts w:ascii="Book Antiqua" w:hAnsi="Book Antiqua" w:cs="Times New Roman"/>
          <w:i/>
          <w:iCs/>
        </w:rPr>
        <w:t xml:space="preserve">amministrazione. </w:t>
      </w:r>
    </w:p>
    <w:p w14:paraId="73F171D2" w14:textId="77777777" w:rsidR="00815EA3" w:rsidRPr="00B67561" w:rsidRDefault="00815EA3" w:rsidP="00815EA3">
      <w:pPr>
        <w:rPr>
          <w:rFonts w:ascii="Book Antiqua" w:hAnsi="Book Antiqua" w:cs="Times New Roman"/>
        </w:rPr>
      </w:pPr>
    </w:p>
    <w:p w14:paraId="10A86D71" w14:textId="77777777" w:rsidR="00815EA3" w:rsidRPr="00B67561" w:rsidRDefault="00815EA3" w:rsidP="00815EA3">
      <w:pPr>
        <w:rPr>
          <w:rFonts w:ascii="Book Antiqua" w:hAnsi="Book Antiqua" w:cs="Times New Roman"/>
        </w:rPr>
      </w:pPr>
      <w:r w:rsidRPr="00B67561">
        <w:rPr>
          <w:rFonts w:ascii="Book Antiqua" w:hAnsi="Book Antiqua" w:cs="Times New Roman"/>
        </w:rPr>
        <w:t>---</w:t>
      </w:r>
    </w:p>
    <w:p w14:paraId="287B4E1C" w14:textId="77777777" w:rsidR="00815EA3" w:rsidRPr="00B67561" w:rsidRDefault="00815EA3" w:rsidP="00815EA3">
      <w:pPr>
        <w:rPr>
          <w:rFonts w:ascii="Book Antiqua" w:hAnsi="Book Antiqua" w:cs="Times New Roman"/>
        </w:rPr>
      </w:pPr>
    </w:p>
    <w:p w14:paraId="1D705BA5" w14:textId="77777777" w:rsidR="00815EA3" w:rsidRPr="00B67561" w:rsidRDefault="00815EA3" w:rsidP="00815EA3">
      <w:pPr>
        <w:rPr>
          <w:rFonts w:ascii="Book Antiqua" w:hAnsi="Book Antiqua" w:cs="Times New Roman"/>
        </w:rPr>
      </w:pPr>
      <w:r w:rsidRPr="00B67561">
        <w:rPr>
          <w:rFonts w:ascii="Book Antiqua" w:hAnsi="Book Antiqua" w:cs="Times New Roman"/>
        </w:rPr>
        <w:t>Nel caso in cui la dichiarazione riguardi un raggruppamento, il sottoscrittore dichiara di aver preso visione anche della NOTA 5.</w:t>
      </w:r>
    </w:p>
    <w:p w14:paraId="7A7889C0" w14:textId="77777777" w:rsidR="00815EA3" w:rsidRPr="00B67561" w:rsidRDefault="00815EA3" w:rsidP="00815EA3">
      <w:pPr>
        <w:rPr>
          <w:rFonts w:ascii="Book Antiqua" w:hAnsi="Book Antiqua" w:cs="Times New Roman"/>
        </w:rPr>
      </w:pPr>
    </w:p>
    <w:p w14:paraId="7D498F85" w14:textId="77777777" w:rsidR="00815EA3" w:rsidRPr="00B67561" w:rsidRDefault="00815EA3" w:rsidP="00815EA3">
      <w:pPr>
        <w:rPr>
          <w:rFonts w:ascii="Book Antiqua" w:hAnsi="Book Antiqua" w:cs="Times New Roman"/>
        </w:rPr>
      </w:pPr>
      <w:r w:rsidRPr="00B67561">
        <w:rPr>
          <w:rFonts w:ascii="Book Antiqua" w:hAnsi="Book Antiqua" w:cs="Times New Roman"/>
        </w:rPr>
        <w:t>---</w:t>
      </w:r>
    </w:p>
    <w:p w14:paraId="0A13DC6D" w14:textId="77777777" w:rsidR="00815EA3" w:rsidRDefault="00815EA3" w:rsidP="00815EA3">
      <w:pPr>
        <w:rPr>
          <w:rFonts w:ascii="Book Antiqua" w:hAnsi="Book Antiqua" w:cs="Times New Roman"/>
        </w:rPr>
      </w:pPr>
    </w:p>
    <w:p w14:paraId="13063010" w14:textId="076D559B" w:rsidR="00815EA3" w:rsidRPr="00DB1301" w:rsidRDefault="00CE51BF" w:rsidP="00815EA3">
      <w:pPr>
        <w:rPr>
          <w:rFonts w:ascii="Book Antiqua" w:hAnsi="Book Antiqua" w:cs="Times New Roman"/>
          <w:b/>
          <w:bCs/>
        </w:rPr>
      </w:pPr>
      <w:r w:rsidRPr="00DB1301">
        <w:rPr>
          <w:rFonts w:ascii="Book Antiqua" w:hAnsi="Book Antiqua" w:cs="Times New Roman"/>
          <w:b/>
          <w:bCs/>
        </w:rPr>
        <w:t>DICHIARA INOLTRE</w:t>
      </w:r>
    </w:p>
    <w:p w14:paraId="6679515D" w14:textId="70840F5D" w:rsidR="00CE51BF" w:rsidRPr="009D0BAB" w:rsidRDefault="00CE51BF" w:rsidP="009D0BAB">
      <w:pPr>
        <w:pStyle w:val="Paragrafoelenco"/>
        <w:numPr>
          <w:ilvl w:val="0"/>
          <w:numId w:val="9"/>
        </w:numPr>
        <w:jc w:val="both"/>
        <w:rPr>
          <w:rFonts w:ascii="Book Antiqua" w:hAnsi="Book Antiqua"/>
        </w:rPr>
      </w:pPr>
      <w:r w:rsidRPr="009D0BAB">
        <w:rPr>
          <w:rFonts w:ascii="Book Antiqua" w:hAnsi="Book Antiqua"/>
        </w:rPr>
        <w:t>di essere in possesso della capacità economico / finanziaria e della capacità tecnica e professionale necessaria a fornire quanto in oggetto, dichiarando di adempiere sul mercato abitualmente a tali forniture;</w:t>
      </w:r>
    </w:p>
    <w:p w14:paraId="573350B3" w14:textId="77777777" w:rsidR="00CE51BF" w:rsidRPr="00DB1301" w:rsidRDefault="00CE51BF" w:rsidP="00CE51BF">
      <w:pPr>
        <w:jc w:val="both"/>
        <w:rPr>
          <w:rFonts w:ascii="Book Antiqua" w:hAnsi="Book Antiqua"/>
        </w:rPr>
      </w:pPr>
    </w:p>
    <w:p w14:paraId="66ABBCCA" w14:textId="20ADA8E8" w:rsidR="00CE51BF" w:rsidRPr="00DB1301" w:rsidRDefault="00CE51BF" w:rsidP="00CE51BF">
      <w:pPr>
        <w:pStyle w:val="Paragrafoelenco"/>
        <w:numPr>
          <w:ilvl w:val="0"/>
          <w:numId w:val="9"/>
        </w:numPr>
        <w:jc w:val="both"/>
        <w:rPr>
          <w:rFonts w:ascii="Book Antiqua" w:hAnsi="Book Antiqua"/>
        </w:rPr>
      </w:pPr>
      <w:r w:rsidRPr="00DB1301">
        <w:rPr>
          <w:rFonts w:ascii="Book Antiqua" w:hAnsi="Book Antiqua"/>
        </w:rPr>
        <w:t xml:space="preserve">di essere a conoscenza che la presente istanza non costituisce prova di possesso dei requisiti generali e speciali richiesti per l’affidamento di quanto oggetto della procedura di richiesta di offerta, possesso che invece potrà essere accertato da Sanitaservice ASL FG </w:t>
      </w:r>
      <w:proofErr w:type="spellStart"/>
      <w:r w:rsidRPr="00DB1301">
        <w:rPr>
          <w:rFonts w:ascii="Book Antiqua" w:hAnsi="Book Antiqua"/>
        </w:rPr>
        <w:t>srl</w:t>
      </w:r>
      <w:proofErr w:type="spellEnd"/>
      <w:r w:rsidRPr="00DB1301">
        <w:rPr>
          <w:rFonts w:ascii="Book Antiqua" w:hAnsi="Book Antiqua"/>
        </w:rPr>
        <w:t>, tanto nella fase preliminare alla sottoscrizione del contratto quanto durante lo svolgimento del rapporto contrattuale;</w:t>
      </w:r>
    </w:p>
    <w:p w14:paraId="65768273" w14:textId="77777777" w:rsidR="00CE51BF" w:rsidRPr="00DB1301" w:rsidRDefault="00CE51BF" w:rsidP="00CE51BF">
      <w:pPr>
        <w:jc w:val="both"/>
        <w:rPr>
          <w:rFonts w:ascii="Book Antiqua" w:hAnsi="Book Antiqua"/>
        </w:rPr>
      </w:pPr>
    </w:p>
    <w:p w14:paraId="0E77534B" w14:textId="4D6AE169" w:rsidR="00CE51BF" w:rsidRPr="00DB1301" w:rsidRDefault="00CE51BF" w:rsidP="00CE51BF">
      <w:pPr>
        <w:pStyle w:val="Paragrafoelenco"/>
        <w:numPr>
          <w:ilvl w:val="0"/>
          <w:numId w:val="9"/>
        </w:numPr>
        <w:jc w:val="both"/>
        <w:rPr>
          <w:rFonts w:ascii="Book Antiqua" w:hAnsi="Book Antiqua"/>
        </w:rPr>
      </w:pPr>
      <w:r w:rsidRPr="00DB1301">
        <w:rPr>
          <w:rFonts w:ascii="Book Antiqua" w:hAnsi="Book Antiqua"/>
        </w:rPr>
        <w:t xml:space="preserve">di accettare che, in caso di successivo accertamento, da parte di Sanitaservice ASL FG </w:t>
      </w:r>
      <w:proofErr w:type="spellStart"/>
      <w:r w:rsidRPr="00DB1301">
        <w:rPr>
          <w:rFonts w:ascii="Book Antiqua" w:hAnsi="Book Antiqua"/>
        </w:rPr>
        <w:t>srl</w:t>
      </w:r>
      <w:proofErr w:type="spellEnd"/>
      <w:r w:rsidRPr="00DB1301">
        <w:rPr>
          <w:rFonts w:ascii="Book Antiqua" w:hAnsi="Book Antiqua"/>
        </w:rPr>
        <w:t>, del difetto del possesso dei requisiti di cui sopra in capo all’affidatario, opererà la risoluzione dell’affidamento diretto in oggetto ed il pagamento, da parte dell’affidatario, del corrispettivo pattuito solo con riferimento alle prestazioni già eseguite e nei limiti dell’utilità ricevuta, nonché l’applicazione di una penale in misura pari al 10 per cento del valore dell’affidamento.</w:t>
      </w:r>
    </w:p>
    <w:p w14:paraId="12C30BBD" w14:textId="77777777" w:rsidR="00CE51BF" w:rsidRPr="00DB1301" w:rsidRDefault="00CE51BF" w:rsidP="00CE51BF">
      <w:pPr>
        <w:jc w:val="both"/>
        <w:rPr>
          <w:rFonts w:ascii="Book Antiqua" w:hAnsi="Book Antiqua"/>
          <w:strike/>
        </w:rPr>
      </w:pPr>
    </w:p>
    <w:p w14:paraId="5FA5FA92" w14:textId="3FF0813A" w:rsidR="00CE51BF" w:rsidRPr="00DB1301" w:rsidRDefault="00CE51BF" w:rsidP="00CE51BF">
      <w:pPr>
        <w:pStyle w:val="Paragrafoelenco"/>
        <w:numPr>
          <w:ilvl w:val="0"/>
          <w:numId w:val="9"/>
        </w:numPr>
        <w:ind w:right="98"/>
        <w:jc w:val="both"/>
        <w:rPr>
          <w:rFonts w:ascii="Book Antiqua" w:hAnsi="Book Antiqua"/>
        </w:rPr>
      </w:pPr>
      <w:r w:rsidRPr="00DB1301">
        <w:rPr>
          <w:rFonts w:ascii="Book Antiqua" w:hAnsi="Book Antiqua"/>
        </w:rPr>
        <w:lastRenderedPageBreak/>
        <w:t xml:space="preserve">di essere a conoscenza che la società committente ha adottato ed attua un Piano per la Prevenzione della Corruzione ed un MOGC ex D.lgs. 231/01, corredato di un codice di comportamento) che dichiara di aver letto dal sito aziendale e che dichiara di aver compreso). Il fornitore aderisce ai principi dei succitati PTPCT e del Modello di organizzazione, gestione e controllo e si impegna a rispettarne i contenuti, i principi, e le procedure ed, in generale, ad astenersi da qualsivoglia comportamento atto a configurare le ipotesi di reato indicate nel </w:t>
      </w:r>
      <w:proofErr w:type="spellStart"/>
      <w:r w:rsidRPr="00DB1301">
        <w:rPr>
          <w:rFonts w:ascii="Book Antiqua" w:hAnsi="Book Antiqua"/>
        </w:rPr>
        <w:t>D.lgs</w:t>
      </w:r>
      <w:proofErr w:type="spellEnd"/>
      <w:r w:rsidRPr="00DB1301">
        <w:rPr>
          <w:rFonts w:ascii="Book Antiqua" w:hAnsi="Book Antiqua"/>
        </w:rPr>
        <w:t xml:space="preserve"> 231/01 e </w:t>
      </w:r>
      <w:proofErr w:type="spellStart"/>
      <w:proofErr w:type="gramStart"/>
      <w:r w:rsidRPr="00DB1301">
        <w:rPr>
          <w:rFonts w:ascii="Book Antiqua" w:hAnsi="Book Antiqua"/>
        </w:rPr>
        <w:t>ss.mm.ii</w:t>
      </w:r>
      <w:proofErr w:type="spellEnd"/>
      <w:r w:rsidRPr="00DB1301">
        <w:rPr>
          <w:rFonts w:ascii="Book Antiqua" w:hAnsi="Book Antiqua"/>
        </w:rPr>
        <w:t>..</w:t>
      </w:r>
      <w:proofErr w:type="gramEnd"/>
      <w:r w:rsidRPr="00DB1301">
        <w:rPr>
          <w:rFonts w:ascii="Book Antiqua" w:hAnsi="Book Antiqua"/>
        </w:rPr>
        <w:t xml:space="preserve"> Nella consapevolezza che la violazione delle regole previste dai sopraccitati documenti rappresentano un grave inadempimento contrattuale, da cui può derivare la risoluzione del contratto oltre all’eventuale risarcimento del danno, il sottoscritto manleva fin d’ora la società committente per eventuali sanzioni o danni dovessero derivare a quest’ultima quale conseguenza della violazione dei sopraccitati documenti da parte dei propri collaboratori.</w:t>
      </w:r>
    </w:p>
    <w:p w14:paraId="73783AEB" w14:textId="77777777" w:rsidR="00CE51BF" w:rsidRDefault="00CE51BF" w:rsidP="00815EA3">
      <w:pPr>
        <w:rPr>
          <w:rFonts w:ascii="Book Antiqua" w:hAnsi="Book Antiqua" w:cs="Times New Roman"/>
          <w:b/>
          <w:bCs/>
        </w:rPr>
      </w:pPr>
    </w:p>
    <w:p w14:paraId="46292A33" w14:textId="77777777" w:rsidR="00CE51BF" w:rsidRPr="00B67561" w:rsidRDefault="00CE51BF" w:rsidP="00815EA3">
      <w:pPr>
        <w:rPr>
          <w:rFonts w:ascii="Book Antiqua" w:hAnsi="Book Antiqua" w:cs="Times New Roman"/>
        </w:rPr>
      </w:pPr>
    </w:p>
    <w:p w14:paraId="36FC05DC" w14:textId="77777777" w:rsidR="00815EA3" w:rsidRPr="00010D3F" w:rsidRDefault="00815EA3" w:rsidP="00815EA3">
      <w:pPr>
        <w:pBdr>
          <w:top w:val="single" w:sz="4" w:space="1" w:color="auto"/>
          <w:left w:val="single" w:sz="4" w:space="4" w:color="auto"/>
          <w:bottom w:val="single" w:sz="4" w:space="1" w:color="auto"/>
          <w:right w:val="single" w:sz="4" w:space="4" w:color="auto"/>
        </w:pBdr>
        <w:rPr>
          <w:rFonts w:ascii="Book Antiqua" w:hAnsi="Book Antiqua" w:cs="Times New Roman"/>
          <w:b/>
          <w:bCs/>
          <w:u w:val="single"/>
        </w:rPr>
      </w:pPr>
      <w:r w:rsidRPr="00010D3F">
        <w:rPr>
          <w:rFonts w:ascii="Book Antiqua" w:hAnsi="Book Antiqua" w:cs="Times New Roman"/>
          <w:b/>
          <w:bCs/>
          <w:u w:val="single"/>
        </w:rPr>
        <w:t>Data ...</w:t>
      </w:r>
    </w:p>
    <w:p w14:paraId="7D798E9A" w14:textId="77777777" w:rsidR="00815EA3" w:rsidRPr="00010D3F" w:rsidRDefault="00815EA3" w:rsidP="00815EA3">
      <w:pPr>
        <w:pBdr>
          <w:top w:val="single" w:sz="4" w:space="1" w:color="auto"/>
          <w:left w:val="single" w:sz="4" w:space="4" w:color="auto"/>
          <w:bottom w:val="single" w:sz="4" w:space="1" w:color="auto"/>
          <w:right w:val="single" w:sz="4" w:space="4" w:color="auto"/>
        </w:pBdr>
        <w:rPr>
          <w:rFonts w:ascii="Book Antiqua" w:hAnsi="Book Antiqua" w:cs="Times New Roman"/>
          <w:b/>
          <w:bCs/>
          <w:u w:val="single"/>
        </w:rPr>
      </w:pPr>
    </w:p>
    <w:p w14:paraId="3B60A74D" w14:textId="77777777" w:rsidR="00815EA3" w:rsidRPr="00B67561" w:rsidRDefault="00815EA3" w:rsidP="00815EA3">
      <w:pPr>
        <w:pBdr>
          <w:top w:val="single" w:sz="4" w:space="1" w:color="auto"/>
          <w:left w:val="single" w:sz="4" w:space="4" w:color="auto"/>
          <w:bottom w:val="single" w:sz="4" w:space="1" w:color="auto"/>
          <w:right w:val="single" w:sz="4" w:space="4" w:color="auto"/>
        </w:pBdr>
        <w:rPr>
          <w:rFonts w:ascii="Book Antiqua" w:hAnsi="Book Antiqua" w:cs="Times New Roman"/>
          <w:b/>
          <w:bCs/>
          <w:u w:val="single"/>
        </w:rPr>
      </w:pPr>
      <w:r w:rsidRPr="00010D3F">
        <w:rPr>
          <w:rFonts w:ascii="Book Antiqua" w:hAnsi="Book Antiqua" w:cs="Times New Roman"/>
          <w:b/>
          <w:bCs/>
          <w:u w:val="single"/>
        </w:rPr>
        <w:t>Firma ...</w:t>
      </w:r>
    </w:p>
    <w:p w14:paraId="05FF0A78" w14:textId="77777777" w:rsidR="00815EA3" w:rsidRPr="00B67561" w:rsidRDefault="00815EA3" w:rsidP="00815EA3">
      <w:pPr>
        <w:rPr>
          <w:rFonts w:ascii="Book Antiqua" w:hAnsi="Book Antiqua" w:cs="Times New Roman"/>
        </w:rPr>
      </w:pPr>
    </w:p>
    <w:p w14:paraId="32D590F6" w14:textId="77777777" w:rsidR="00815EA3" w:rsidRPr="00B67561" w:rsidRDefault="00815EA3" w:rsidP="00815EA3">
      <w:pPr>
        <w:rPr>
          <w:rFonts w:ascii="Book Antiqua" w:hAnsi="Book Antiqua" w:cs="Times New Roman"/>
          <w:u w:val="single"/>
        </w:rPr>
      </w:pPr>
    </w:p>
    <w:p w14:paraId="5E559B94" w14:textId="77777777" w:rsidR="00815EA3" w:rsidRPr="00B67561" w:rsidRDefault="00815EA3" w:rsidP="00815EA3">
      <w:pPr>
        <w:rPr>
          <w:rFonts w:ascii="Book Antiqua" w:hAnsi="Book Antiqua" w:cs="Times New Roman"/>
          <w:u w:val="single"/>
        </w:rPr>
      </w:pPr>
    </w:p>
    <w:p w14:paraId="24415ABD" w14:textId="4626ECC2" w:rsidR="00815EA3" w:rsidRPr="00B67561" w:rsidRDefault="00815EA3" w:rsidP="00815EA3">
      <w:pPr>
        <w:rPr>
          <w:rFonts w:ascii="Book Antiqua" w:hAnsi="Book Antiqua" w:cs="Times New Roman"/>
          <w:u w:val="single"/>
        </w:rPr>
      </w:pPr>
      <w:r w:rsidRPr="00B67561">
        <w:rPr>
          <w:rFonts w:ascii="Book Antiqua" w:hAnsi="Book Antiqua" w:cs="Times New Roman"/>
          <w:u w:val="single"/>
        </w:rPr>
        <w:t>NOTA 1</w:t>
      </w:r>
    </w:p>
    <w:p w14:paraId="7A42C086" w14:textId="77777777" w:rsidR="00815EA3" w:rsidRPr="00B67561" w:rsidRDefault="00815EA3" w:rsidP="00815EA3">
      <w:pPr>
        <w:rPr>
          <w:rFonts w:ascii="Book Antiqua" w:hAnsi="Book Antiqua" w:cs="Times New Roman"/>
        </w:rPr>
      </w:pPr>
    </w:p>
    <w:p w14:paraId="45BD6702" w14:textId="595DAF05" w:rsidR="00815EA3" w:rsidRPr="00B67561" w:rsidRDefault="00815EA3" w:rsidP="00B62D3F">
      <w:pPr>
        <w:jc w:val="both"/>
        <w:rPr>
          <w:rFonts w:ascii="Book Antiqua" w:hAnsi="Book Antiqua" w:cs="Times New Roman"/>
          <w:i/>
          <w:iCs/>
        </w:rPr>
      </w:pPr>
      <w:r w:rsidRPr="00B67561">
        <w:rPr>
          <w:rFonts w:ascii="Book Antiqua" w:hAnsi="Book Antiqua" w:cs="Times New Roman"/>
        </w:rPr>
        <w:t xml:space="preserve">Si rammenta che, ex art 94 c 7 </w:t>
      </w:r>
      <w:proofErr w:type="spellStart"/>
      <w:r w:rsidRPr="00B67561">
        <w:rPr>
          <w:rFonts w:ascii="Book Antiqua" w:hAnsi="Book Antiqua" w:cs="Times New Roman"/>
        </w:rPr>
        <w:t>DLgs</w:t>
      </w:r>
      <w:proofErr w:type="spellEnd"/>
      <w:r w:rsidRPr="00B67561">
        <w:rPr>
          <w:rFonts w:ascii="Book Antiqua" w:hAnsi="Book Antiqua" w:cs="Times New Roman"/>
        </w:rPr>
        <w:t xml:space="preserve"> 36 / 2023, </w:t>
      </w:r>
      <w:r w:rsidRPr="00B67561">
        <w:rPr>
          <w:rFonts w:ascii="Book Antiqua" w:hAnsi="Book Antiqua" w:cs="Times New Roman"/>
          <w:i/>
          <w:iCs/>
        </w:rPr>
        <w:t xml:space="preserve">L'esclusione </w:t>
      </w:r>
      <w:r w:rsidR="00B62D3F">
        <w:rPr>
          <w:rFonts w:ascii="Book Antiqua" w:hAnsi="Book Antiqua" w:cs="Times New Roman"/>
          <w:i/>
          <w:iCs/>
        </w:rPr>
        <w:t xml:space="preserve"> </w:t>
      </w:r>
      <w:r w:rsidRPr="00B67561">
        <w:rPr>
          <w:rFonts w:ascii="Book Antiqua" w:hAnsi="Book Antiqua" w:cs="Times New Roman"/>
          <w:i/>
          <w:iCs/>
        </w:rPr>
        <w:t xml:space="preserve">non </w:t>
      </w:r>
      <w:proofErr w:type="spellStart"/>
      <w:r w:rsidRPr="00B67561">
        <w:rPr>
          <w:rFonts w:ascii="Book Antiqua" w:hAnsi="Book Antiqua" w:cs="Times New Roman"/>
          <w:i/>
          <w:iCs/>
        </w:rPr>
        <w:t>e'</w:t>
      </w:r>
      <w:proofErr w:type="spellEnd"/>
      <w:r w:rsidRPr="00B67561">
        <w:rPr>
          <w:rFonts w:ascii="Book Antiqua" w:hAnsi="Book Antiqua" w:cs="Times New Roman"/>
          <w:i/>
          <w:iCs/>
        </w:rPr>
        <w:t xml:space="preserve"> disposta e il divieto di aggiudicare non  si</w:t>
      </w:r>
      <w:r w:rsidR="00AD2E01">
        <w:rPr>
          <w:rFonts w:ascii="Book Antiqua" w:hAnsi="Book Antiqua" w:cs="Times New Roman"/>
          <w:i/>
          <w:iCs/>
        </w:rPr>
        <w:t xml:space="preserve"> </w:t>
      </w:r>
      <w:r w:rsidRPr="00B67561">
        <w:rPr>
          <w:rFonts w:ascii="Book Antiqua" w:hAnsi="Book Antiqua" w:cs="Times New Roman"/>
          <w:i/>
          <w:iCs/>
        </w:rPr>
        <w:t xml:space="preserve">applica quando il reato  </w:t>
      </w:r>
      <w:proofErr w:type="spellStart"/>
      <w:r w:rsidRPr="00B67561">
        <w:rPr>
          <w:rFonts w:ascii="Book Antiqua" w:hAnsi="Book Antiqua" w:cs="Times New Roman"/>
          <w:i/>
          <w:iCs/>
        </w:rPr>
        <w:t>e'</w:t>
      </w:r>
      <w:proofErr w:type="spellEnd"/>
      <w:r w:rsidRPr="00B67561">
        <w:rPr>
          <w:rFonts w:ascii="Book Antiqua" w:hAnsi="Book Antiqua" w:cs="Times New Roman"/>
          <w:i/>
          <w:iCs/>
        </w:rPr>
        <w:t xml:space="preserve">  stato  depenalizzato  oppure  quando  </w:t>
      </w:r>
      <w:proofErr w:type="spellStart"/>
      <w:r w:rsidRPr="00B67561">
        <w:rPr>
          <w:rFonts w:ascii="Book Antiqua" w:hAnsi="Book Antiqua" w:cs="Times New Roman"/>
          <w:i/>
          <w:iCs/>
        </w:rPr>
        <w:t>e'</w:t>
      </w:r>
      <w:proofErr w:type="spellEnd"/>
      <w:r w:rsidR="00AD2E01">
        <w:rPr>
          <w:rFonts w:ascii="Book Antiqua" w:hAnsi="Book Antiqua" w:cs="Times New Roman"/>
          <w:i/>
          <w:iCs/>
        </w:rPr>
        <w:t xml:space="preserve"> </w:t>
      </w:r>
      <w:r w:rsidRPr="00B67561">
        <w:rPr>
          <w:rFonts w:ascii="Book Antiqua" w:hAnsi="Book Antiqua" w:cs="Times New Roman"/>
          <w:i/>
          <w:iCs/>
        </w:rPr>
        <w:t>intervenuta la riabilitazione oppure, nei casi  di  condanna  ad  una</w:t>
      </w:r>
      <w:r w:rsidR="00AD2E01">
        <w:rPr>
          <w:rFonts w:ascii="Book Antiqua" w:hAnsi="Book Antiqua" w:cs="Times New Roman"/>
          <w:i/>
          <w:iCs/>
        </w:rPr>
        <w:t xml:space="preserve"> </w:t>
      </w:r>
      <w:r w:rsidRPr="00B67561">
        <w:rPr>
          <w:rFonts w:ascii="Book Antiqua" w:hAnsi="Book Antiqua" w:cs="Times New Roman"/>
          <w:i/>
          <w:iCs/>
        </w:rPr>
        <w:t xml:space="preserve">pena accessoria perpetua, quando questa </w:t>
      </w:r>
      <w:proofErr w:type="spellStart"/>
      <w:r w:rsidRPr="00B67561">
        <w:rPr>
          <w:rFonts w:ascii="Book Antiqua" w:hAnsi="Book Antiqua" w:cs="Times New Roman"/>
          <w:i/>
          <w:iCs/>
        </w:rPr>
        <w:t>e'</w:t>
      </w:r>
      <w:proofErr w:type="spellEnd"/>
      <w:r w:rsidRPr="00B67561">
        <w:rPr>
          <w:rFonts w:ascii="Book Antiqua" w:hAnsi="Book Antiqua" w:cs="Times New Roman"/>
          <w:i/>
          <w:iCs/>
        </w:rPr>
        <w:t xml:space="preserve"> stata  dichiarata  estinta</w:t>
      </w:r>
      <w:r w:rsidR="00AD2E01">
        <w:rPr>
          <w:rFonts w:ascii="Book Antiqua" w:hAnsi="Book Antiqua" w:cs="Times New Roman"/>
          <w:i/>
          <w:iCs/>
        </w:rPr>
        <w:t xml:space="preserve"> </w:t>
      </w:r>
      <w:r w:rsidRPr="00B67561">
        <w:rPr>
          <w:rFonts w:ascii="Book Antiqua" w:hAnsi="Book Antiqua" w:cs="Times New Roman"/>
          <w:i/>
          <w:iCs/>
        </w:rPr>
        <w:t>ai sensi dell'articolo 179, settimo comma, del codice penale,  oppure</w:t>
      </w:r>
      <w:r w:rsidR="00AD2E01">
        <w:rPr>
          <w:rFonts w:ascii="Book Antiqua" w:hAnsi="Book Antiqua" w:cs="Times New Roman"/>
          <w:i/>
          <w:iCs/>
        </w:rPr>
        <w:t xml:space="preserve"> </w:t>
      </w:r>
      <w:r w:rsidRPr="00B67561">
        <w:rPr>
          <w:rFonts w:ascii="Book Antiqua" w:hAnsi="Book Antiqua" w:cs="Times New Roman"/>
          <w:i/>
          <w:iCs/>
        </w:rPr>
        <w:t xml:space="preserve">quando il reato </w:t>
      </w:r>
      <w:proofErr w:type="spellStart"/>
      <w:r w:rsidRPr="00B67561">
        <w:rPr>
          <w:rFonts w:ascii="Book Antiqua" w:hAnsi="Book Antiqua" w:cs="Times New Roman"/>
          <w:i/>
          <w:iCs/>
        </w:rPr>
        <w:t>e'</w:t>
      </w:r>
      <w:proofErr w:type="spellEnd"/>
      <w:r w:rsidRPr="00B67561">
        <w:rPr>
          <w:rFonts w:ascii="Book Antiqua" w:hAnsi="Book Antiqua" w:cs="Times New Roman"/>
          <w:i/>
          <w:iCs/>
        </w:rPr>
        <w:t xml:space="preserve"> stato dichiarato estinto dopo la  condanna  oppure</w:t>
      </w:r>
      <w:r w:rsidR="00AD2E01">
        <w:rPr>
          <w:rFonts w:ascii="Book Antiqua" w:hAnsi="Book Antiqua" w:cs="Times New Roman"/>
          <w:i/>
          <w:iCs/>
        </w:rPr>
        <w:t xml:space="preserve"> </w:t>
      </w:r>
      <w:r w:rsidRPr="00B67561">
        <w:rPr>
          <w:rFonts w:ascii="Book Antiqua" w:hAnsi="Book Antiqua" w:cs="Times New Roman"/>
          <w:i/>
          <w:iCs/>
        </w:rPr>
        <w:t>in caso di revoca della condanna medesima.</w:t>
      </w:r>
    </w:p>
    <w:p w14:paraId="0E259504" w14:textId="77777777" w:rsidR="00815EA3" w:rsidRPr="00B67561" w:rsidRDefault="00815EA3" w:rsidP="00815EA3">
      <w:pPr>
        <w:rPr>
          <w:rFonts w:ascii="Book Antiqua" w:hAnsi="Book Antiqua" w:cs="Times New Roman"/>
        </w:rPr>
      </w:pPr>
    </w:p>
    <w:p w14:paraId="52D27366" w14:textId="77777777" w:rsidR="00815EA3" w:rsidRPr="00B67561" w:rsidRDefault="00815EA3" w:rsidP="00815EA3">
      <w:pPr>
        <w:rPr>
          <w:rFonts w:ascii="Book Antiqua" w:hAnsi="Book Antiqua" w:cs="Times New Roman"/>
          <w:u w:val="single"/>
        </w:rPr>
      </w:pPr>
      <w:r w:rsidRPr="00B67561">
        <w:rPr>
          <w:rFonts w:ascii="Book Antiqua" w:hAnsi="Book Antiqua" w:cs="Times New Roman"/>
          <w:u w:val="single"/>
        </w:rPr>
        <w:t>NOTA 2</w:t>
      </w:r>
    </w:p>
    <w:p w14:paraId="6EA1EBB1" w14:textId="77777777" w:rsidR="00815EA3" w:rsidRPr="00B67561" w:rsidRDefault="00815EA3" w:rsidP="00815EA3">
      <w:pPr>
        <w:rPr>
          <w:rFonts w:ascii="Book Antiqua" w:hAnsi="Book Antiqua" w:cs="Times New Roman"/>
        </w:rPr>
      </w:pPr>
    </w:p>
    <w:p w14:paraId="54DBC4C2" w14:textId="77777777" w:rsidR="00815EA3" w:rsidRPr="00B67561" w:rsidRDefault="00815EA3" w:rsidP="00AD2E01">
      <w:pPr>
        <w:jc w:val="both"/>
        <w:rPr>
          <w:rFonts w:ascii="Book Antiqua" w:hAnsi="Book Antiqua" w:cs="Times New Roman"/>
        </w:rPr>
      </w:pPr>
      <w:r w:rsidRPr="00B67561">
        <w:rPr>
          <w:rFonts w:ascii="Book Antiqua" w:hAnsi="Book Antiqua" w:cs="Times New Roman"/>
        </w:rPr>
        <w:t xml:space="preserve">Si rammenta inoltre che, ex art 95 c 3 </w:t>
      </w:r>
      <w:proofErr w:type="spellStart"/>
      <w:r w:rsidRPr="00B67561">
        <w:rPr>
          <w:rFonts w:ascii="Book Antiqua" w:hAnsi="Book Antiqua" w:cs="Times New Roman"/>
        </w:rPr>
        <w:t>DLgs</w:t>
      </w:r>
      <w:proofErr w:type="spellEnd"/>
      <w:r w:rsidRPr="00B67561">
        <w:rPr>
          <w:rFonts w:ascii="Book Antiqua" w:hAnsi="Book Antiqua" w:cs="Times New Roman"/>
        </w:rPr>
        <w:t xml:space="preserve"> 36 / 2023:</w:t>
      </w:r>
    </w:p>
    <w:p w14:paraId="3A606A4B" w14:textId="3DFA325B" w:rsidR="00815EA3" w:rsidRPr="00B67561" w:rsidRDefault="00815EA3" w:rsidP="00AD2E01">
      <w:pPr>
        <w:jc w:val="both"/>
        <w:rPr>
          <w:rFonts w:ascii="Book Antiqua" w:hAnsi="Book Antiqua" w:cs="Times New Roman"/>
          <w:i/>
          <w:iCs/>
        </w:rPr>
      </w:pPr>
      <w:r w:rsidRPr="00B67561">
        <w:rPr>
          <w:rFonts w:ascii="Book Antiqua" w:hAnsi="Book Antiqua" w:cs="Times New Roman"/>
          <w:i/>
          <w:iCs/>
        </w:rPr>
        <w:t>Con riferimento alle fattispecie di cui al comma 3, lettera h),</w:t>
      </w:r>
      <w:r w:rsidR="00FB324C">
        <w:rPr>
          <w:rFonts w:ascii="Book Antiqua" w:hAnsi="Book Antiqua" w:cs="Times New Roman"/>
          <w:i/>
          <w:iCs/>
        </w:rPr>
        <w:t xml:space="preserve"> </w:t>
      </w:r>
      <w:r w:rsidRPr="00B67561">
        <w:rPr>
          <w:rFonts w:ascii="Book Antiqua" w:hAnsi="Book Antiqua" w:cs="Times New Roman"/>
          <w:i/>
          <w:iCs/>
        </w:rPr>
        <w:t>dell'articolo 98, l'esclusione non </w:t>
      </w:r>
      <w:proofErr w:type="spellStart"/>
      <w:proofErr w:type="gramStart"/>
      <w:r w:rsidRPr="00B67561">
        <w:rPr>
          <w:rFonts w:ascii="Book Antiqua" w:hAnsi="Book Antiqua" w:cs="Times New Roman"/>
          <w:i/>
          <w:iCs/>
        </w:rPr>
        <w:t>e'</w:t>
      </w:r>
      <w:proofErr w:type="spellEnd"/>
      <w:proofErr w:type="gramEnd"/>
      <w:r w:rsidRPr="00B67561">
        <w:rPr>
          <w:rFonts w:ascii="Book Antiqua" w:hAnsi="Book Antiqua" w:cs="Times New Roman"/>
          <w:i/>
          <w:iCs/>
        </w:rPr>
        <w:t> disposta e il divieto di</w:t>
      </w:r>
      <w:r w:rsidR="00FB324C">
        <w:rPr>
          <w:rFonts w:ascii="Book Antiqua" w:hAnsi="Book Antiqua" w:cs="Times New Roman"/>
          <w:i/>
          <w:iCs/>
        </w:rPr>
        <w:t xml:space="preserve"> </w:t>
      </w:r>
      <w:r w:rsidRPr="00B67561">
        <w:rPr>
          <w:rFonts w:ascii="Book Antiqua" w:hAnsi="Book Antiqua" w:cs="Times New Roman"/>
          <w:i/>
          <w:iCs/>
        </w:rPr>
        <w:t xml:space="preserve">aggiudicare non si applica quando: </w:t>
      </w:r>
    </w:p>
    <w:p w14:paraId="1FDA902C" w14:textId="77777777" w:rsidR="00815EA3" w:rsidRPr="00B67561" w:rsidRDefault="00815EA3" w:rsidP="00AD2E01">
      <w:pPr>
        <w:jc w:val="both"/>
        <w:rPr>
          <w:rFonts w:ascii="Book Antiqua" w:hAnsi="Book Antiqua" w:cs="Times New Roman"/>
          <w:i/>
          <w:iCs/>
        </w:rPr>
      </w:pPr>
      <w:r w:rsidRPr="00B67561">
        <w:rPr>
          <w:rFonts w:ascii="Book Antiqua" w:hAnsi="Book Antiqua" w:cs="Times New Roman"/>
          <w:i/>
          <w:iCs/>
        </w:rPr>
        <w:t xml:space="preserve">  a) il reato </w:t>
      </w:r>
      <w:proofErr w:type="spellStart"/>
      <w:proofErr w:type="gramStart"/>
      <w:r w:rsidRPr="00B67561">
        <w:rPr>
          <w:rFonts w:ascii="Book Antiqua" w:hAnsi="Book Antiqua" w:cs="Times New Roman"/>
          <w:i/>
          <w:iCs/>
        </w:rPr>
        <w:t>e'</w:t>
      </w:r>
      <w:proofErr w:type="spellEnd"/>
      <w:proofErr w:type="gramEnd"/>
      <w:r w:rsidRPr="00B67561">
        <w:rPr>
          <w:rFonts w:ascii="Book Antiqua" w:hAnsi="Book Antiqua" w:cs="Times New Roman"/>
          <w:i/>
          <w:iCs/>
        </w:rPr>
        <w:t xml:space="preserve"> stato depenalizzato; </w:t>
      </w:r>
    </w:p>
    <w:p w14:paraId="1ED9A20E" w14:textId="77777777" w:rsidR="00815EA3" w:rsidRPr="00B67561" w:rsidRDefault="00815EA3" w:rsidP="00AD2E01">
      <w:pPr>
        <w:jc w:val="both"/>
        <w:rPr>
          <w:rFonts w:ascii="Book Antiqua" w:hAnsi="Book Antiqua" w:cs="Times New Roman"/>
          <w:i/>
          <w:iCs/>
        </w:rPr>
      </w:pPr>
      <w:r w:rsidRPr="00B67561">
        <w:rPr>
          <w:rFonts w:ascii="Book Antiqua" w:hAnsi="Book Antiqua" w:cs="Times New Roman"/>
          <w:i/>
          <w:iCs/>
        </w:rPr>
        <w:t xml:space="preserve">  b) </w:t>
      </w:r>
      <w:proofErr w:type="spellStart"/>
      <w:proofErr w:type="gramStart"/>
      <w:r w:rsidRPr="00B67561">
        <w:rPr>
          <w:rFonts w:ascii="Book Antiqua" w:hAnsi="Book Antiqua" w:cs="Times New Roman"/>
          <w:i/>
          <w:iCs/>
        </w:rPr>
        <w:t>e'</w:t>
      </w:r>
      <w:proofErr w:type="spellEnd"/>
      <w:proofErr w:type="gramEnd"/>
      <w:r w:rsidRPr="00B67561">
        <w:rPr>
          <w:rFonts w:ascii="Book Antiqua" w:hAnsi="Book Antiqua" w:cs="Times New Roman"/>
          <w:i/>
          <w:iCs/>
        </w:rPr>
        <w:t xml:space="preserve"> intervenuta la riabilitazione; </w:t>
      </w:r>
    </w:p>
    <w:p w14:paraId="3E5F06C0" w14:textId="764CD027" w:rsidR="00815EA3" w:rsidRPr="00B67561" w:rsidRDefault="00815EA3" w:rsidP="00AD2E01">
      <w:pPr>
        <w:jc w:val="both"/>
        <w:rPr>
          <w:rFonts w:ascii="Book Antiqua" w:hAnsi="Book Antiqua" w:cs="Times New Roman"/>
          <w:i/>
          <w:iCs/>
        </w:rPr>
      </w:pPr>
      <w:r w:rsidRPr="00B67561">
        <w:rPr>
          <w:rFonts w:ascii="Book Antiqua" w:hAnsi="Book Antiqua" w:cs="Times New Roman"/>
          <w:i/>
          <w:iCs/>
        </w:rPr>
        <w:t xml:space="preserve">  c) nei casi di condanna a una pena accessoria perpetua, questa </w:t>
      </w:r>
      <w:proofErr w:type="spellStart"/>
      <w:proofErr w:type="gramStart"/>
      <w:r w:rsidRPr="00B67561">
        <w:rPr>
          <w:rFonts w:ascii="Book Antiqua" w:hAnsi="Book Antiqua" w:cs="Times New Roman"/>
          <w:i/>
          <w:iCs/>
        </w:rPr>
        <w:t>e'</w:t>
      </w:r>
      <w:proofErr w:type="spellEnd"/>
      <w:proofErr w:type="gramEnd"/>
      <w:r w:rsidR="00FB324C">
        <w:rPr>
          <w:rFonts w:ascii="Book Antiqua" w:hAnsi="Book Antiqua" w:cs="Times New Roman"/>
          <w:i/>
          <w:iCs/>
        </w:rPr>
        <w:t xml:space="preserve"> </w:t>
      </w:r>
      <w:r w:rsidRPr="00B67561">
        <w:rPr>
          <w:rFonts w:ascii="Book Antiqua" w:hAnsi="Book Antiqua" w:cs="Times New Roman"/>
          <w:i/>
          <w:iCs/>
        </w:rPr>
        <w:t>stata dichiarata estinta ai sensi dell'articolo 179, settimo comma,</w:t>
      </w:r>
      <w:r w:rsidR="00FB324C">
        <w:rPr>
          <w:rFonts w:ascii="Book Antiqua" w:hAnsi="Book Antiqua" w:cs="Times New Roman"/>
          <w:i/>
          <w:iCs/>
        </w:rPr>
        <w:t xml:space="preserve"> </w:t>
      </w:r>
      <w:r w:rsidRPr="00B67561">
        <w:rPr>
          <w:rFonts w:ascii="Book Antiqua" w:hAnsi="Book Antiqua" w:cs="Times New Roman"/>
          <w:i/>
          <w:iCs/>
        </w:rPr>
        <w:t xml:space="preserve">del codice penale; </w:t>
      </w:r>
    </w:p>
    <w:p w14:paraId="5E92BC81" w14:textId="77777777" w:rsidR="00815EA3" w:rsidRPr="00B67561" w:rsidRDefault="00815EA3" w:rsidP="00AD2E01">
      <w:pPr>
        <w:jc w:val="both"/>
        <w:rPr>
          <w:rFonts w:ascii="Book Antiqua" w:hAnsi="Book Antiqua" w:cs="Times New Roman"/>
          <w:i/>
          <w:iCs/>
        </w:rPr>
      </w:pPr>
      <w:r w:rsidRPr="00B67561">
        <w:rPr>
          <w:rFonts w:ascii="Book Antiqua" w:hAnsi="Book Antiqua" w:cs="Times New Roman"/>
          <w:i/>
          <w:iCs/>
        </w:rPr>
        <w:t xml:space="preserve">  d) il reato </w:t>
      </w:r>
      <w:proofErr w:type="spellStart"/>
      <w:proofErr w:type="gramStart"/>
      <w:r w:rsidRPr="00B67561">
        <w:rPr>
          <w:rFonts w:ascii="Book Antiqua" w:hAnsi="Book Antiqua" w:cs="Times New Roman"/>
          <w:i/>
          <w:iCs/>
        </w:rPr>
        <w:t>e'</w:t>
      </w:r>
      <w:proofErr w:type="spellEnd"/>
      <w:proofErr w:type="gramEnd"/>
      <w:r w:rsidRPr="00B67561">
        <w:rPr>
          <w:rFonts w:ascii="Book Antiqua" w:hAnsi="Book Antiqua" w:cs="Times New Roman"/>
          <w:i/>
          <w:iCs/>
        </w:rPr>
        <w:t xml:space="preserve"> stato dichiarato estinto dopo la condanna; </w:t>
      </w:r>
    </w:p>
    <w:p w14:paraId="3E568904" w14:textId="77777777" w:rsidR="00815EA3" w:rsidRPr="00B67561" w:rsidRDefault="00815EA3" w:rsidP="00AD2E01">
      <w:pPr>
        <w:jc w:val="both"/>
        <w:rPr>
          <w:rFonts w:ascii="Book Antiqua" w:hAnsi="Book Antiqua" w:cs="Times New Roman"/>
          <w:i/>
          <w:iCs/>
        </w:rPr>
      </w:pPr>
      <w:r w:rsidRPr="00B67561">
        <w:rPr>
          <w:rFonts w:ascii="Book Antiqua" w:hAnsi="Book Antiqua" w:cs="Times New Roman"/>
          <w:i/>
          <w:iCs/>
        </w:rPr>
        <w:t xml:space="preserve">  e) la condanna </w:t>
      </w:r>
      <w:proofErr w:type="spellStart"/>
      <w:proofErr w:type="gramStart"/>
      <w:r w:rsidRPr="00B67561">
        <w:rPr>
          <w:rFonts w:ascii="Book Antiqua" w:hAnsi="Book Antiqua" w:cs="Times New Roman"/>
          <w:i/>
          <w:iCs/>
        </w:rPr>
        <w:t>e'</w:t>
      </w:r>
      <w:proofErr w:type="spellEnd"/>
      <w:proofErr w:type="gramEnd"/>
      <w:r w:rsidRPr="00B67561">
        <w:rPr>
          <w:rFonts w:ascii="Book Antiqua" w:hAnsi="Book Antiqua" w:cs="Times New Roman"/>
          <w:i/>
          <w:iCs/>
        </w:rPr>
        <w:t xml:space="preserve"> stata revocata.</w:t>
      </w:r>
    </w:p>
    <w:p w14:paraId="18D3245D" w14:textId="77777777" w:rsidR="00815EA3" w:rsidRPr="00B67561" w:rsidRDefault="00815EA3" w:rsidP="00815EA3">
      <w:pPr>
        <w:rPr>
          <w:rFonts w:ascii="Book Antiqua" w:hAnsi="Book Antiqua" w:cs="Times New Roman"/>
          <w:lang w:eastAsia="it-IT"/>
          <w14:ligatures w14:val="none"/>
        </w:rPr>
      </w:pPr>
    </w:p>
    <w:p w14:paraId="7726C951" w14:textId="77777777" w:rsidR="00815EA3" w:rsidRPr="00B67561" w:rsidRDefault="00815EA3" w:rsidP="00815EA3">
      <w:pPr>
        <w:rPr>
          <w:rFonts w:ascii="Book Antiqua" w:hAnsi="Book Antiqua" w:cs="Times New Roman"/>
          <w:u w:val="single"/>
          <w:lang w:eastAsia="it-IT"/>
          <w14:ligatures w14:val="none"/>
        </w:rPr>
      </w:pPr>
      <w:r w:rsidRPr="00B67561">
        <w:rPr>
          <w:rFonts w:ascii="Book Antiqua" w:hAnsi="Book Antiqua" w:cs="Times New Roman"/>
          <w:u w:val="single"/>
          <w:lang w:eastAsia="it-IT"/>
          <w14:ligatures w14:val="none"/>
        </w:rPr>
        <w:t>NOTA 3</w:t>
      </w:r>
    </w:p>
    <w:p w14:paraId="260617D9" w14:textId="77777777" w:rsidR="00815EA3" w:rsidRPr="00B67561" w:rsidRDefault="00815EA3" w:rsidP="00815EA3">
      <w:pPr>
        <w:rPr>
          <w:rFonts w:ascii="Book Antiqua" w:hAnsi="Book Antiqua" w:cs="Times New Roman"/>
          <w:lang w:eastAsia="it-IT"/>
          <w14:ligatures w14:val="none"/>
        </w:rPr>
      </w:pPr>
    </w:p>
    <w:p w14:paraId="52CD9734" w14:textId="77777777" w:rsidR="00815EA3" w:rsidRPr="00B67561" w:rsidRDefault="00815EA3" w:rsidP="00815EA3">
      <w:pPr>
        <w:rPr>
          <w:rFonts w:ascii="Book Antiqua" w:hAnsi="Book Antiqua" w:cs="Times New Roman"/>
          <w:lang w:eastAsia="it-IT"/>
          <w14:ligatures w14:val="none"/>
        </w:rPr>
      </w:pPr>
      <w:r w:rsidRPr="00B67561">
        <w:rPr>
          <w:rFonts w:ascii="Book Antiqua" w:hAnsi="Book Antiqua" w:cs="Times New Roman"/>
          <w:lang w:eastAsia="it-IT"/>
          <w14:ligatures w14:val="none"/>
        </w:rPr>
        <w:t xml:space="preserve">L’art 98 </w:t>
      </w:r>
      <w:proofErr w:type="spellStart"/>
      <w:r w:rsidRPr="00B67561">
        <w:rPr>
          <w:rFonts w:ascii="Book Antiqua" w:hAnsi="Book Antiqua" w:cs="Times New Roman"/>
          <w:lang w:eastAsia="it-IT"/>
          <w14:ligatures w14:val="none"/>
        </w:rPr>
        <w:t>DLgs</w:t>
      </w:r>
      <w:proofErr w:type="spellEnd"/>
      <w:r w:rsidRPr="00B67561">
        <w:rPr>
          <w:rFonts w:ascii="Book Antiqua" w:hAnsi="Book Antiqua" w:cs="Times New Roman"/>
          <w:lang w:eastAsia="it-IT"/>
          <w14:ligatures w14:val="none"/>
        </w:rPr>
        <w:t xml:space="preserve"> 36 / 2023 (</w:t>
      </w:r>
      <w:r w:rsidRPr="00B67561">
        <w:rPr>
          <w:rFonts w:ascii="Book Antiqua" w:hAnsi="Book Antiqua" w:cs="Times New Roman"/>
          <w:i/>
          <w:iCs/>
          <w:lang w:eastAsia="it-IT"/>
          <w14:ligatures w14:val="none"/>
        </w:rPr>
        <w:t>Illecito professionale grave</w:t>
      </w:r>
      <w:r w:rsidRPr="00B67561">
        <w:rPr>
          <w:rFonts w:ascii="Book Antiqua" w:hAnsi="Book Antiqua" w:cs="Times New Roman"/>
          <w:lang w:eastAsia="it-IT"/>
          <w14:ligatures w14:val="none"/>
        </w:rPr>
        <w:t xml:space="preserve">) prevede quanto segue. </w:t>
      </w:r>
    </w:p>
    <w:p w14:paraId="58E41EB0" w14:textId="511B5213" w:rsidR="00815EA3" w:rsidRPr="00B67561" w:rsidRDefault="00815EA3" w:rsidP="003B72BB">
      <w:pPr>
        <w:jc w:val="both"/>
        <w:rPr>
          <w:rFonts w:ascii="Book Antiqua" w:hAnsi="Book Antiqua" w:cs="Times New Roman"/>
          <w:i/>
          <w:iCs/>
          <w:lang w:eastAsia="it-IT"/>
          <w14:ligatures w14:val="none"/>
        </w:rPr>
      </w:pPr>
      <w:r w:rsidRPr="00B67561">
        <w:rPr>
          <w:rFonts w:ascii="Book Antiqua" w:hAnsi="Book Antiqua" w:cs="Times New Roman"/>
          <w:lang w:eastAsia="it-IT"/>
          <w14:ligatures w14:val="none"/>
        </w:rPr>
        <w:t> </w:t>
      </w:r>
      <w:r w:rsidRPr="00B67561">
        <w:rPr>
          <w:rFonts w:ascii="Book Antiqua" w:hAnsi="Book Antiqua" w:cs="Times New Roman"/>
          <w:i/>
          <w:iCs/>
          <w:lang w:eastAsia="it-IT"/>
          <w14:ligatures w14:val="none"/>
        </w:rPr>
        <w:t>  1.  L'illecito professionale grave rileva   solo   se   compiuto</w:t>
      </w:r>
      <w:r w:rsidR="003B72BB">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dall'operatore economico offerente, salvo quanto previsto dal comma</w:t>
      </w:r>
      <w:r w:rsidR="003B72BB">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3, lettere g) ed h). </w:t>
      </w:r>
    </w:p>
    <w:p w14:paraId="45D8A2FE" w14:textId="54C697C5" w:rsidR="00815EA3" w:rsidRPr="00B67561" w:rsidRDefault="00815EA3" w:rsidP="003B72BB">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  2. L'esclusione di un operatore economico ai sensi dell'articolo</w:t>
      </w:r>
      <w:r w:rsidR="003B72BB">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95, comma 1, lettera e) </w:t>
      </w:r>
      <w:proofErr w:type="spellStart"/>
      <w:proofErr w:type="gramStart"/>
      <w:r w:rsidRPr="00B67561">
        <w:rPr>
          <w:rFonts w:ascii="Book Antiqua" w:hAnsi="Book Antiqua" w:cs="Times New Roman"/>
          <w:i/>
          <w:iCs/>
          <w:lang w:eastAsia="it-IT"/>
          <w14:ligatures w14:val="none"/>
        </w:rPr>
        <w:t>e'</w:t>
      </w:r>
      <w:proofErr w:type="spellEnd"/>
      <w:proofErr w:type="gramEnd"/>
      <w:r w:rsidRPr="00B67561">
        <w:rPr>
          <w:rFonts w:ascii="Book Antiqua" w:hAnsi="Book Antiqua" w:cs="Times New Roman"/>
          <w:i/>
          <w:iCs/>
          <w:lang w:eastAsia="it-IT"/>
          <w14:ligatures w14:val="none"/>
        </w:rPr>
        <w:t> disposta e comunicata dalla stazione</w:t>
      </w:r>
      <w:r w:rsidR="003B72BB">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appaltante quando ricorrono tutte le seguenti condizioni: </w:t>
      </w:r>
    </w:p>
    <w:p w14:paraId="2FF4BE99" w14:textId="3BCF2C1F" w:rsidR="00815EA3" w:rsidRPr="00B67561" w:rsidRDefault="00815EA3" w:rsidP="003B72BB">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  a)  elementi   sufficienti   ad   integrare   il   grave   illecito</w:t>
      </w:r>
      <w:r w:rsidR="00867FD7">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professionale; </w:t>
      </w:r>
    </w:p>
    <w:p w14:paraId="5C1EC78F" w14:textId="365FDD55" w:rsidR="00815EA3" w:rsidRPr="00B67561" w:rsidRDefault="00815EA3" w:rsidP="003B72BB">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 xml:space="preserve">  b)  </w:t>
      </w:r>
      <w:proofErr w:type="spellStart"/>
      <w:r w:rsidRPr="00B67561">
        <w:rPr>
          <w:rFonts w:ascii="Book Antiqua" w:hAnsi="Book Antiqua" w:cs="Times New Roman"/>
          <w:i/>
          <w:iCs/>
          <w:lang w:eastAsia="it-IT"/>
          <w14:ligatures w14:val="none"/>
        </w:rPr>
        <w:t>idoneita'</w:t>
      </w:r>
      <w:proofErr w:type="spellEnd"/>
      <w:r w:rsidRPr="00B67561">
        <w:rPr>
          <w:rFonts w:ascii="Book Antiqua" w:hAnsi="Book Antiqua" w:cs="Times New Roman"/>
          <w:i/>
          <w:iCs/>
          <w:lang w:eastAsia="it-IT"/>
          <w14:ligatures w14:val="none"/>
        </w:rPr>
        <w:t> del grave illecito   professionale   ad   incidere</w:t>
      </w:r>
      <w:r w:rsidR="00867FD7">
        <w:rPr>
          <w:rFonts w:ascii="Book Antiqua" w:hAnsi="Book Antiqua" w:cs="Times New Roman"/>
          <w:i/>
          <w:iCs/>
          <w:lang w:eastAsia="it-IT"/>
          <w14:ligatures w14:val="none"/>
        </w:rPr>
        <w:t xml:space="preserve"> </w:t>
      </w:r>
      <w:proofErr w:type="spellStart"/>
      <w:r w:rsidRPr="00B67561">
        <w:rPr>
          <w:rFonts w:ascii="Book Antiqua" w:hAnsi="Book Antiqua" w:cs="Times New Roman"/>
          <w:i/>
          <w:iCs/>
          <w:lang w:eastAsia="it-IT"/>
          <w14:ligatures w14:val="none"/>
        </w:rPr>
        <w:t>sull'affidabilita'</w:t>
      </w:r>
      <w:proofErr w:type="spellEnd"/>
      <w:r w:rsidRPr="00B67561">
        <w:rPr>
          <w:rFonts w:ascii="Book Antiqua" w:hAnsi="Book Antiqua" w:cs="Times New Roman"/>
          <w:i/>
          <w:iCs/>
          <w:lang w:eastAsia="it-IT"/>
          <w14:ligatures w14:val="none"/>
        </w:rPr>
        <w:t xml:space="preserve"> e </w:t>
      </w:r>
      <w:proofErr w:type="spellStart"/>
      <w:r w:rsidRPr="00B67561">
        <w:rPr>
          <w:rFonts w:ascii="Book Antiqua" w:hAnsi="Book Antiqua" w:cs="Times New Roman"/>
          <w:i/>
          <w:iCs/>
          <w:lang w:eastAsia="it-IT"/>
          <w14:ligatures w14:val="none"/>
        </w:rPr>
        <w:t>integrita'</w:t>
      </w:r>
      <w:proofErr w:type="spellEnd"/>
      <w:r w:rsidRPr="00B67561">
        <w:rPr>
          <w:rFonts w:ascii="Book Antiqua" w:hAnsi="Book Antiqua" w:cs="Times New Roman"/>
          <w:i/>
          <w:iCs/>
          <w:lang w:eastAsia="it-IT"/>
          <w14:ligatures w14:val="none"/>
        </w:rPr>
        <w:t xml:space="preserve"> dell'operatore; </w:t>
      </w:r>
    </w:p>
    <w:p w14:paraId="23DA8F45" w14:textId="77777777" w:rsidR="00815EA3" w:rsidRPr="00B67561" w:rsidRDefault="00815EA3" w:rsidP="003B72BB">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 xml:space="preserve">  c) adeguati mezzi di prova di cui al comma 6. </w:t>
      </w:r>
    </w:p>
    <w:p w14:paraId="12997E9E" w14:textId="13A06064" w:rsidR="00815EA3" w:rsidRPr="00B67561" w:rsidRDefault="00815EA3" w:rsidP="003B72BB">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 xml:space="preserve">  3. L'illecito professionale si </w:t>
      </w:r>
      <w:proofErr w:type="spellStart"/>
      <w:r w:rsidRPr="00B67561">
        <w:rPr>
          <w:rFonts w:ascii="Book Antiqua" w:hAnsi="Book Antiqua" w:cs="Times New Roman"/>
          <w:i/>
          <w:iCs/>
          <w:lang w:eastAsia="it-IT"/>
          <w14:ligatures w14:val="none"/>
        </w:rPr>
        <w:t>puo'</w:t>
      </w:r>
      <w:proofErr w:type="spellEnd"/>
      <w:r w:rsidRPr="00B67561">
        <w:rPr>
          <w:rFonts w:ascii="Book Antiqua" w:hAnsi="Book Antiqua" w:cs="Times New Roman"/>
          <w:i/>
          <w:iCs/>
          <w:lang w:eastAsia="it-IT"/>
          <w14:ligatures w14:val="none"/>
        </w:rPr>
        <w:t> desumere al verificarsi di</w:t>
      </w:r>
      <w:r w:rsidR="00780297">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almeno uno dei seguenti elementi: </w:t>
      </w:r>
    </w:p>
    <w:p w14:paraId="5707E969" w14:textId="5362459C" w:rsidR="00815EA3" w:rsidRPr="00B67561" w:rsidRDefault="00815EA3" w:rsidP="003B72BB">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lastRenderedPageBreak/>
        <w:t>  a)  sanzione esecutiva irrogata </w:t>
      </w:r>
      <w:proofErr w:type="spellStart"/>
      <w:r w:rsidRPr="00B67561">
        <w:rPr>
          <w:rFonts w:ascii="Book Antiqua" w:hAnsi="Book Antiqua" w:cs="Times New Roman"/>
          <w:i/>
          <w:iCs/>
          <w:lang w:eastAsia="it-IT"/>
          <w14:ligatures w14:val="none"/>
        </w:rPr>
        <w:t>dall'Autorita'</w:t>
      </w:r>
      <w:proofErr w:type="spellEnd"/>
      <w:r w:rsidRPr="00B67561">
        <w:rPr>
          <w:rFonts w:ascii="Book Antiqua" w:hAnsi="Book Antiqua" w:cs="Times New Roman"/>
          <w:i/>
          <w:iCs/>
          <w:lang w:eastAsia="it-IT"/>
          <w14:ligatures w14:val="none"/>
        </w:rPr>
        <w:t>   garante   della</w:t>
      </w:r>
      <w:r w:rsidR="00284736">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concorrenza e del mercato o da altra </w:t>
      </w:r>
      <w:proofErr w:type="spellStart"/>
      <w:r w:rsidRPr="00B67561">
        <w:rPr>
          <w:rFonts w:ascii="Book Antiqua" w:hAnsi="Book Antiqua" w:cs="Times New Roman"/>
          <w:i/>
          <w:iCs/>
          <w:lang w:eastAsia="it-IT"/>
          <w14:ligatures w14:val="none"/>
        </w:rPr>
        <w:t>autorita'</w:t>
      </w:r>
      <w:proofErr w:type="spellEnd"/>
      <w:r w:rsidRPr="00B67561">
        <w:rPr>
          <w:rFonts w:ascii="Book Antiqua" w:hAnsi="Book Antiqua" w:cs="Times New Roman"/>
          <w:i/>
          <w:iCs/>
          <w:lang w:eastAsia="it-IT"/>
          <w14:ligatures w14:val="none"/>
        </w:rPr>
        <w:t xml:space="preserve"> di settore, rilevante</w:t>
      </w:r>
      <w:r w:rsidR="00284736">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in relazione all'oggetto specifico dell'appalto; </w:t>
      </w:r>
    </w:p>
    <w:p w14:paraId="3D939A81" w14:textId="7453BF0F" w:rsidR="00815EA3" w:rsidRPr="00B67561" w:rsidRDefault="00815EA3" w:rsidP="003B72BB">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  b)  condotta dell'operatore economico che abbia tentato   di</w:t>
      </w:r>
      <w:r w:rsidR="00A97E96">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influenzare indebitamente il processo decisionale della stazione</w:t>
      </w:r>
      <w:r w:rsidR="00A97E96">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appaltante o di ottenere informazioni riservate a proprio vantaggio</w:t>
      </w:r>
      <w:r w:rsidR="00A97E96">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oppure che abbia fornito, anche per negligenza, informazioni false o</w:t>
      </w:r>
      <w:r w:rsidR="00A97E96">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fuorvianti suscettibili di influenzare le decisioni sull'esclusione,</w:t>
      </w:r>
      <w:r w:rsidR="00A97E96">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la selezione o l'aggiudicazione; </w:t>
      </w:r>
    </w:p>
    <w:p w14:paraId="66846131" w14:textId="34E71006" w:rsidR="00815EA3" w:rsidRPr="00B67561" w:rsidRDefault="00815EA3" w:rsidP="003B72BB">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  c)  condotta dell'operatore   economico   che   abbia   dimostrato</w:t>
      </w:r>
      <w:r w:rsidR="00A97E96">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significative o persistenti carenze nell'esecuzione di un precedente</w:t>
      </w:r>
      <w:r w:rsidR="00A97E96">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contratto di appalto o di concessione che ne hanno causato la</w:t>
      </w:r>
      <w:r w:rsidR="00A97E96">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risoluzione per inadempimento oppure la condanna al risarcimento del</w:t>
      </w:r>
      <w:r w:rsidR="00A97E96">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danno o altre sanzioni comparabili, derivanti da inadempienze</w:t>
      </w:r>
      <w:r w:rsidR="001C3C11">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particolarmente</w:t>
      </w:r>
      <w:r w:rsidR="001C3C11">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gravi o la cui ripetizione sia indice di una</w:t>
      </w:r>
      <w:r w:rsidR="001C3C11">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persistente carenza professionale; </w:t>
      </w:r>
    </w:p>
    <w:p w14:paraId="0E9B1E36" w14:textId="723EF45B" w:rsidR="00815EA3" w:rsidRPr="00B67561" w:rsidRDefault="00815EA3" w:rsidP="003B72BB">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  d) condotta dell'operatore economico che abbia commesso</w:t>
      </w:r>
      <w:r w:rsidR="001C3C11">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grave</w:t>
      </w:r>
      <w:r w:rsidR="001C3C11">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inadempimento nei confronti di uno o </w:t>
      </w:r>
      <w:proofErr w:type="spellStart"/>
      <w:r w:rsidRPr="00B67561">
        <w:rPr>
          <w:rFonts w:ascii="Book Antiqua" w:hAnsi="Book Antiqua" w:cs="Times New Roman"/>
          <w:i/>
          <w:iCs/>
          <w:lang w:eastAsia="it-IT"/>
          <w14:ligatures w14:val="none"/>
        </w:rPr>
        <w:t>piu'</w:t>
      </w:r>
      <w:proofErr w:type="spellEnd"/>
      <w:r w:rsidRPr="00B67561">
        <w:rPr>
          <w:rFonts w:ascii="Book Antiqua" w:hAnsi="Book Antiqua" w:cs="Times New Roman"/>
          <w:i/>
          <w:iCs/>
          <w:lang w:eastAsia="it-IT"/>
          <w14:ligatures w14:val="none"/>
        </w:rPr>
        <w:t xml:space="preserve"> subappaltatori; </w:t>
      </w:r>
    </w:p>
    <w:p w14:paraId="652D88AF" w14:textId="6EE27A55" w:rsidR="00815EA3" w:rsidRPr="00B67561" w:rsidRDefault="00815EA3" w:rsidP="003B72BB">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  e) condotta dell'operatore economico che abbia violato il divieto</w:t>
      </w:r>
      <w:r w:rsidR="001C3C11">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di intestazione fiduciaria di cui all'articolo 17 della legge 19</w:t>
      </w:r>
      <w:r w:rsidR="001C3C11">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marzo 1990, n. 55, laddove la violazione non sia stata rimossa; </w:t>
      </w:r>
    </w:p>
    <w:p w14:paraId="560B9ACE" w14:textId="389C2F92" w:rsidR="00815EA3" w:rsidRPr="00B67561" w:rsidRDefault="00815EA3" w:rsidP="003B72BB">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 xml:space="preserve">  f)   omessa   denuncia   </w:t>
      </w:r>
      <w:proofErr w:type="spellStart"/>
      <w:r w:rsidRPr="00B67561">
        <w:rPr>
          <w:rFonts w:ascii="Book Antiqua" w:hAnsi="Book Antiqua" w:cs="Times New Roman"/>
          <w:i/>
          <w:iCs/>
          <w:lang w:eastAsia="it-IT"/>
          <w14:ligatures w14:val="none"/>
        </w:rPr>
        <w:t>all'autorita'</w:t>
      </w:r>
      <w:proofErr w:type="spellEnd"/>
      <w:r w:rsidRPr="00B67561">
        <w:rPr>
          <w:rFonts w:ascii="Book Antiqua" w:hAnsi="Book Antiqua" w:cs="Times New Roman"/>
          <w:i/>
          <w:iCs/>
          <w:lang w:eastAsia="it-IT"/>
          <w14:ligatures w14:val="none"/>
        </w:rPr>
        <w:t>   giudiziaria    da    parte</w:t>
      </w:r>
      <w:r w:rsidR="001C3C11">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dell'operatore economico persona offesa dei reati previsti e puniti</w:t>
      </w:r>
      <w:r w:rsidR="001C3C11">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dagli articoli 317 e 629 del </w:t>
      </w:r>
      <w:proofErr w:type="gramStart"/>
      <w:r w:rsidRPr="00B67561">
        <w:rPr>
          <w:rFonts w:ascii="Book Antiqua" w:hAnsi="Book Antiqua" w:cs="Times New Roman"/>
          <w:i/>
          <w:iCs/>
          <w:lang w:eastAsia="it-IT"/>
          <w14:ligatures w14:val="none"/>
        </w:rPr>
        <w:t>codice penale</w:t>
      </w:r>
      <w:proofErr w:type="gramEnd"/>
      <w:r w:rsidRPr="00B67561">
        <w:rPr>
          <w:rFonts w:ascii="Book Antiqua" w:hAnsi="Book Antiqua" w:cs="Times New Roman"/>
          <w:i/>
          <w:iCs/>
          <w:lang w:eastAsia="it-IT"/>
          <w14:ligatures w14:val="none"/>
        </w:rPr>
        <w:t> aggravati ai sensi</w:t>
      </w:r>
      <w:r w:rsidR="001C3C11">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dell'articolo 416-bis.1 del medesimo codice salvo che ricorrano i</w:t>
      </w:r>
      <w:r w:rsidR="001C3C11">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casi previsti dall'articolo 4, primo comma, della legge 24 novembre</w:t>
      </w:r>
    </w:p>
    <w:p w14:paraId="33A07559" w14:textId="772CA8E1" w:rsidR="00815EA3" w:rsidRPr="00B67561" w:rsidRDefault="00815EA3" w:rsidP="003B72BB">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1981, n. 689. Tale circostanza deve emergere dagli indizi a base</w:t>
      </w:r>
      <w:r w:rsidR="001C3C11">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della richiesta di rinvio a giudizio formulata nei confronti</w:t>
      </w:r>
      <w:r w:rsidR="001C3C11">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dell'imputato per i reati di cui al primo periodo nell'anno</w:t>
      </w:r>
      <w:r w:rsidR="001C3C11">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antecedente alla pubblicazione del bando e deve essere comunicata,</w:t>
      </w:r>
      <w:r w:rsidR="001C3C11">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unitamente alle </w:t>
      </w:r>
      <w:proofErr w:type="spellStart"/>
      <w:r w:rsidRPr="00B67561">
        <w:rPr>
          <w:rFonts w:ascii="Book Antiqua" w:hAnsi="Book Antiqua" w:cs="Times New Roman"/>
          <w:i/>
          <w:iCs/>
          <w:lang w:eastAsia="it-IT"/>
          <w14:ligatures w14:val="none"/>
        </w:rPr>
        <w:t>generalita'</w:t>
      </w:r>
      <w:proofErr w:type="spellEnd"/>
      <w:r w:rsidRPr="00B67561">
        <w:rPr>
          <w:rFonts w:ascii="Book Antiqua" w:hAnsi="Book Antiqua" w:cs="Times New Roman"/>
          <w:i/>
          <w:iCs/>
          <w:lang w:eastAsia="it-IT"/>
          <w14:ligatures w14:val="none"/>
        </w:rPr>
        <w:t xml:space="preserve"> del soggetto che ha omesso la </w:t>
      </w:r>
      <w:proofErr w:type="gramStart"/>
      <w:r w:rsidRPr="00B67561">
        <w:rPr>
          <w:rFonts w:ascii="Book Antiqua" w:hAnsi="Book Antiqua" w:cs="Times New Roman"/>
          <w:i/>
          <w:iCs/>
          <w:lang w:eastAsia="it-IT"/>
          <w14:ligatures w14:val="none"/>
        </w:rPr>
        <w:t>predetta</w:t>
      </w:r>
      <w:proofErr w:type="gramEnd"/>
      <w:r w:rsidR="001D7232">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denuncia, dal procuratore della Repubblica procedente all'ANAC, la</w:t>
      </w:r>
      <w:r w:rsidR="001D7232">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quale ne cura la pubblicazione; </w:t>
      </w:r>
    </w:p>
    <w:p w14:paraId="2A4FDEAA" w14:textId="6BEFFF14" w:rsidR="00815EA3" w:rsidRPr="00B67561" w:rsidRDefault="00815EA3" w:rsidP="003B72BB">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  g) contestata commissione da parte dell'operatore economico, ovvero</w:t>
      </w:r>
      <w:r w:rsidR="001D7232">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dei soggetti di cui al comma 3 dell'articolo 94 di taluno dei reati</w:t>
      </w:r>
      <w:r w:rsidR="001D7232">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consumati o tentati di cui al comma 1 del medesimo articolo 94; </w:t>
      </w:r>
    </w:p>
    <w:p w14:paraId="6CBF9131" w14:textId="4171434A" w:rsidR="00815EA3" w:rsidRPr="00B67561" w:rsidRDefault="00815EA3" w:rsidP="003B72BB">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  h) contestata o accertata commissione, da parte dell'operatore</w:t>
      </w:r>
      <w:r w:rsidR="001D7232">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economico oppure dei soggetti di cui al comma 3 dell'articolo 94, di</w:t>
      </w:r>
      <w:r w:rsidR="001D7232">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taluno dei seguenti reati consumati: </w:t>
      </w:r>
    </w:p>
    <w:p w14:paraId="72E8EC49" w14:textId="3C847B0C" w:rsidR="00815EA3" w:rsidRPr="00B67561" w:rsidRDefault="00815EA3" w:rsidP="003B72BB">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  1) abusivo esercizio di una professione, ai sensi dell'articolo 348</w:t>
      </w:r>
      <w:r w:rsidR="001D7232">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del </w:t>
      </w:r>
      <w:proofErr w:type="gramStart"/>
      <w:r w:rsidRPr="00B67561">
        <w:rPr>
          <w:rFonts w:ascii="Book Antiqua" w:hAnsi="Book Antiqua" w:cs="Times New Roman"/>
          <w:i/>
          <w:iCs/>
          <w:lang w:eastAsia="it-IT"/>
          <w14:ligatures w14:val="none"/>
        </w:rPr>
        <w:t>codice penale</w:t>
      </w:r>
      <w:proofErr w:type="gramEnd"/>
      <w:r w:rsidRPr="00B67561">
        <w:rPr>
          <w:rFonts w:ascii="Book Antiqua" w:hAnsi="Book Antiqua" w:cs="Times New Roman"/>
          <w:i/>
          <w:iCs/>
          <w:lang w:eastAsia="it-IT"/>
          <w14:ligatures w14:val="none"/>
        </w:rPr>
        <w:t xml:space="preserve">; </w:t>
      </w:r>
    </w:p>
    <w:p w14:paraId="018EC767" w14:textId="21619A1A" w:rsidR="00815EA3" w:rsidRPr="00B67561" w:rsidRDefault="00815EA3" w:rsidP="003B72BB">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  2)   bancarotta semplice, bancarotta fraudolenta, omessa</w:t>
      </w:r>
      <w:r w:rsidR="001D7232">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dichiarazione di beni da comprendere nell'inventario fallimentare o</w:t>
      </w:r>
      <w:r w:rsidR="001D7232">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ricorso abusivo al credito, di cui agli articoli 216, 217, 218 e 220</w:t>
      </w:r>
      <w:r w:rsidR="001D7232">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del regio decreto 16 marzo 1942, n. 267; </w:t>
      </w:r>
    </w:p>
    <w:p w14:paraId="45699214" w14:textId="72116512" w:rsidR="00815EA3" w:rsidRPr="00B67561" w:rsidRDefault="00815EA3" w:rsidP="003B72BB">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  3) i reati tributari ai sensi del decreto legislativo 10 marzo</w:t>
      </w:r>
      <w:r w:rsidR="003F6646">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2000, n. 74, i delitti societari di cui agli articoli 2621 e seguenti</w:t>
      </w:r>
      <w:r w:rsidR="003F6646">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del </w:t>
      </w:r>
      <w:proofErr w:type="gramStart"/>
      <w:r w:rsidRPr="00B67561">
        <w:rPr>
          <w:rFonts w:ascii="Book Antiqua" w:hAnsi="Book Antiqua" w:cs="Times New Roman"/>
          <w:i/>
          <w:iCs/>
          <w:lang w:eastAsia="it-IT"/>
          <w14:ligatures w14:val="none"/>
        </w:rPr>
        <w:t>codice civile</w:t>
      </w:r>
      <w:proofErr w:type="gramEnd"/>
      <w:r w:rsidRPr="00B67561">
        <w:rPr>
          <w:rFonts w:ascii="Book Antiqua" w:hAnsi="Book Antiqua" w:cs="Times New Roman"/>
          <w:i/>
          <w:iCs/>
          <w:lang w:eastAsia="it-IT"/>
          <w14:ligatures w14:val="none"/>
        </w:rPr>
        <w:t xml:space="preserve"> o i delitti contro l'industria e</w:t>
      </w:r>
      <w:r w:rsidR="003F6646">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il commercio di</w:t>
      </w:r>
      <w:r w:rsidR="003F6646">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cui agli articoli da 513 a 517 del codice penale; </w:t>
      </w:r>
    </w:p>
    <w:p w14:paraId="6BDED241" w14:textId="52E51138" w:rsidR="00815EA3" w:rsidRPr="00B67561" w:rsidRDefault="00815EA3" w:rsidP="003B72BB">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  4) i reati urbanistici di cui all'articolo 44, comma 1, lettere b)</w:t>
      </w:r>
      <w:r w:rsidR="003F6646">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e c), del testo unico delle disposizioni legislative e regolamentari</w:t>
      </w:r>
      <w:r w:rsidR="003F6646">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in materia di edilizia, di cui al decreto del Presidente della</w:t>
      </w:r>
      <w:r w:rsidR="003F6646">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Repubblica 6 giugno 2001, n. 380, con riferimento agli affidamenti</w:t>
      </w:r>
      <w:r w:rsidR="003F6646">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aventi ad oggetto lavori o servizi di architettura e ingegneria; </w:t>
      </w:r>
    </w:p>
    <w:p w14:paraId="5E350A83" w14:textId="77777777" w:rsidR="00815EA3" w:rsidRPr="00B67561" w:rsidRDefault="00815EA3" w:rsidP="003B72BB">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 xml:space="preserve">  5) i reati previsti dal decreto legislativo 8 giugno 2001, n. 231. </w:t>
      </w:r>
    </w:p>
    <w:p w14:paraId="713E9D4B" w14:textId="77777777" w:rsidR="00D11212" w:rsidRDefault="00815EA3" w:rsidP="003B72BB">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 </w:t>
      </w:r>
    </w:p>
    <w:p w14:paraId="1C41ED7F" w14:textId="2B812809" w:rsidR="00815EA3" w:rsidRPr="00B67561" w:rsidRDefault="00815EA3" w:rsidP="003B72BB">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 4. La</w:t>
      </w:r>
      <w:r w:rsidR="00BD37CB">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valutazione di </w:t>
      </w:r>
      <w:proofErr w:type="spellStart"/>
      <w:r w:rsidRPr="00B67561">
        <w:rPr>
          <w:rFonts w:ascii="Book Antiqua" w:hAnsi="Book Antiqua" w:cs="Times New Roman"/>
          <w:i/>
          <w:iCs/>
          <w:lang w:eastAsia="it-IT"/>
          <w14:ligatures w14:val="none"/>
        </w:rPr>
        <w:t>gravita'</w:t>
      </w:r>
      <w:proofErr w:type="spellEnd"/>
      <w:r w:rsidRPr="00B67561">
        <w:rPr>
          <w:rFonts w:ascii="Book Antiqua" w:hAnsi="Book Antiqua" w:cs="Times New Roman"/>
          <w:i/>
          <w:iCs/>
          <w:lang w:eastAsia="it-IT"/>
          <w14:ligatures w14:val="none"/>
        </w:rPr>
        <w:t xml:space="preserve"> tiene conto del bene giuridico e</w:t>
      </w:r>
      <w:r w:rsidR="00D11212">
        <w:rPr>
          <w:rFonts w:ascii="Book Antiqua" w:hAnsi="Book Antiqua" w:cs="Times New Roman"/>
          <w:i/>
          <w:iCs/>
          <w:lang w:eastAsia="it-IT"/>
          <w14:ligatures w14:val="none"/>
        </w:rPr>
        <w:t xml:space="preserve"> </w:t>
      </w:r>
      <w:proofErr w:type="spellStart"/>
      <w:r w:rsidRPr="00B67561">
        <w:rPr>
          <w:rFonts w:ascii="Book Antiqua" w:hAnsi="Book Antiqua" w:cs="Times New Roman"/>
          <w:i/>
          <w:iCs/>
          <w:lang w:eastAsia="it-IT"/>
          <w14:ligatures w14:val="none"/>
        </w:rPr>
        <w:t>dell'entita'</w:t>
      </w:r>
      <w:proofErr w:type="spellEnd"/>
      <w:r w:rsidRPr="00B67561">
        <w:rPr>
          <w:rFonts w:ascii="Book Antiqua" w:hAnsi="Book Antiqua" w:cs="Times New Roman"/>
          <w:i/>
          <w:iCs/>
          <w:lang w:eastAsia="it-IT"/>
          <w14:ligatures w14:val="none"/>
        </w:rPr>
        <w:t xml:space="preserve"> della lesione inferta dalla condotta integrante uno</w:t>
      </w:r>
      <w:r w:rsidR="00D11212">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degli elementi di cui al comma 3 e del tempo trascorso dalla</w:t>
      </w:r>
      <w:r w:rsidR="00D11212">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violazione, anche in relazione a modifiche intervenute nel frattempo</w:t>
      </w:r>
      <w:r w:rsidR="00D11212">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nell'organizzazione dell'impresa. </w:t>
      </w:r>
    </w:p>
    <w:p w14:paraId="09A7E4A5" w14:textId="4C65A032" w:rsidR="00815EA3" w:rsidRPr="00B67561" w:rsidRDefault="00815EA3" w:rsidP="003B72BB">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  5. Le dichiarazioni omesse o non veritiere rese nella stessa gara e</w:t>
      </w:r>
      <w:r w:rsidR="00D11212">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diverse da quelle di cui alla lettera b) del comma 3 possono essere</w:t>
      </w:r>
      <w:r w:rsidR="00D11212">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utilizzate a supporto della valutazione di </w:t>
      </w:r>
      <w:proofErr w:type="spellStart"/>
      <w:r w:rsidRPr="00B67561">
        <w:rPr>
          <w:rFonts w:ascii="Book Antiqua" w:hAnsi="Book Antiqua" w:cs="Times New Roman"/>
          <w:i/>
          <w:iCs/>
          <w:lang w:eastAsia="it-IT"/>
          <w14:ligatures w14:val="none"/>
        </w:rPr>
        <w:t>gravita'</w:t>
      </w:r>
      <w:proofErr w:type="spellEnd"/>
      <w:r w:rsidRPr="00B67561">
        <w:rPr>
          <w:rFonts w:ascii="Book Antiqua" w:hAnsi="Book Antiqua" w:cs="Times New Roman"/>
          <w:i/>
          <w:iCs/>
          <w:lang w:eastAsia="it-IT"/>
          <w14:ligatures w14:val="none"/>
        </w:rPr>
        <w:t> riferita agli</w:t>
      </w:r>
      <w:r w:rsidR="00D11212">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elementi di cui al comma 3. </w:t>
      </w:r>
    </w:p>
    <w:p w14:paraId="08FB3342" w14:textId="77777777" w:rsidR="00815EA3" w:rsidRPr="00B67561" w:rsidRDefault="00815EA3" w:rsidP="003B72BB">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 xml:space="preserve">  6. Costituiscono mezzi di prova adeguati, in relazione al comma 3: </w:t>
      </w:r>
    </w:p>
    <w:p w14:paraId="4E0AE45E" w14:textId="49833021" w:rsidR="00815EA3" w:rsidRPr="00B67561" w:rsidRDefault="00815EA3" w:rsidP="003B72BB">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  a) quanto alla lettera a), i provvedimenti sanzionatori esecutivi</w:t>
      </w:r>
      <w:r w:rsidR="00D11212">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resi </w:t>
      </w:r>
      <w:proofErr w:type="spellStart"/>
      <w:r w:rsidRPr="00B67561">
        <w:rPr>
          <w:rFonts w:ascii="Book Antiqua" w:hAnsi="Book Antiqua" w:cs="Times New Roman"/>
          <w:i/>
          <w:iCs/>
          <w:lang w:eastAsia="it-IT"/>
          <w14:ligatures w14:val="none"/>
        </w:rPr>
        <w:t>dall'Autorita'</w:t>
      </w:r>
      <w:proofErr w:type="spellEnd"/>
      <w:r w:rsidRPr="00B67561">
        <w:rPr>
          <w:rFonts w:ascii="Book Antiqua" w:hAnsi="Book Antiqua" w:cs="Times New Roman"/>
          <w:i/>
          <w:iCs/>
          <w:lang w:eastAsia="it-IT"/>
          <w14:ligatures w14:val="none"/>
        </w:rPr>
        <w:t xml:space="preserve"> garante della</w:t>
      </w:r>
      <w:r w:rsidR="00D11212">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concorrenza e del mercato o da</w:t>
      </w:r>
      <w:r w:rsidR="00D11212">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altra </w:t>
      </w:r>
      <w:proofErr w:type="spellStart"/>
      <w:r w:rsidRPr="00B67561">
        <w:rPr>
          <w:rFonts w:ascii="Book Antiqua" w:hAnsi="Book Antiqua" w:cs="Times New Roman"/>
          <w:i/>
          <w:iCs/>
          <w:lang w:eastAsia="it-IT"/>
          <w14:ligatures w14:val="none"/>
        </w:rPr>
        <w:t>autorita'</w:t>
      </w:r>
      <w:proofErr w:type="spellEnd"/>
      <w:r w:rsidRPr="00B67561">
        <w:rPr>
          <w:rFonts w:ascii="Book Antiqua" w:hAnsi="Book Antiqua" w:cs="Times New Roman"/>
          <w:i/>
          <w:iCs/>
          <w:lang w:eastAsia="it-IT"/>
          <w14:ligatures w14:val="none"/>
        </w:rPr>
        <w:t xml:space="preserve"> di settore; </w:t>
      </w:r>
    </w:p>
    <w:p w14:paraId="13C87E81" w14:textId="42DFA0E2" w:rsidR="00815EA3" w:rsidRPr="00B67561" w:rsidRDefault="00815EA3" w:rsidP="003B72BB">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  b) quanto alla lettera b), la presenza di indizi gravi, precisi e</w:t>
      </w:r>
      <w:r w:rsidR="00D11212">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concordanti che rendano evidente il ricorrere della situazione</w:t>
      </w:r>
      <w:r w:rsidR="00D41364">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escludente; </w:t>
      </w:r>
    </w:p>
    <w:p w14:paraId="7937D811" w14:textId="30313682" w:rsidR="00815EA3" w:rsidRPr="00B67561" w:rsidRDefault="00815EA3" w:rsidP="003B72BB">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  c)  quanto alla lettera   c), l'intervenuta risoluzione   per</w:t>
      </w:r>
      <w:r w:rsidR="00D41364">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inadempimento o la condanna al risarcimento del danno o ad altre</w:t>
      </w:r>
      <w:r w:rsidR="00D41364">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conseguenze comparabili; </w:t>
      </w:r>
    </w:p>
    <w:p w14:paraId="4C613FDA" w14:textId="5D133B09" w:rsidR="00815EA3" w:rsidRPr="00B67561" w:rsidRDefault="00815EA3" w:rsidP="003B72BB">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  d)  quanto alla lettera d), la   emissione   di   provvedimenti</w:t>
      </w:r>
      <w:r w:rsidR="0081110F">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giurisdizionali anche non definitivi; </w:t>
      </w:r>
    </w:p>
    <w:p w14:paraId="018EEECF" w14:textId="62D02FC5" w:rsidR="00815EA3" w:rsidRPr="00B67561" w:rsidRDefault="00815EA3" w:rsidP="003B72BB">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lastRenderedPageBreak/>
        <w:t>  e)  quanto alla lettera e), l'accertamento definitivo della</w:t>
      </w:r>
      <w:r w:rsidR="0081110F">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violazione; </w:t>
      </w:r>
    </w:p>
    <w:p w14:paraId="636C1D71" w14:textId="77777777" w:rsidR="00815EA3" w:rsidRPr="00B67561" w:rsidRDefault="00815EA3" w:rsidP="003B72BB">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 xml:space="preserve">  f) quanto alla lettera f), gli elementi ivi indicati; </w:t>
      </w:r>
    </w:p>
    <w:p w14:paraId="1C29D981" w14:textId="3C997D1B" w:rsidR="00815EA3" w:rsidRPr="00B67561" w:rsidRDefault="00815EA3" w:rsidP="003B72BB">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  g) quanto alla lettera g), gli atti di cui all'articolo 407-bis,</w:t>
      </w:r>
      <w:r w:rsidR="00E7490F">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comma 1, del codice di procedura penale, il decreto che dispone il</w:t>
      </w:r>
      <w:r w:rsidR="00E7490F">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giudizio ai sensi dell'articolo 429 del codice di procedura penale, o</w:t>
      </w:r>
      <w:r w:rsidR="002422E8">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eventuali provvedimenti cautelari reali o personali emessi dal</w:t>
      </w:r>
      <w:r w:rsidR="002422E8">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giudice penale, la sentenza di condanna non definitiva,  il  decreto</w:t>
      </w:r>
      <w:r w:rsidR="002422E8">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penale di condanna non irrevocabile, la sentenza non irrevocabile  di</w:t>
      </w:r>
      <w:r w:rsidR="002422E8">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applicazione della pena su richiesta ai sensi dell'articolo  444  del</w:t>
      </w:r>
      <w:r w:rsidR="002422E8">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codice di procedura penale; </w:t>
      </w:r>
    </w:p>
    <w:p w14:paraId="07AB6E2C" w14:textId="2C026428" w:rsidR="00815EA3" w:rsidRPr="00B67561" w:rsidRDefault="00815EA3" w:rsidP="003B72BB">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  h) quanto alla lettera h), la sentenza di condanna definitiva, il</w:t>
      </w:r>
      <w:r w:rsidR="002422E8">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decreto penale di condanna irrevocabile, la condanna non definitiva,</w:t>
      </w:r>
      <w:r w:rsidR="002422E8">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i provvedimenti cautelari reali o personali, ove emessi dal giudice</w:t>
      </w:r>
    </w:p>
    <w:p w14:paraId="56AE3D7D" w14:textId="77777777" w:rsidR="00815EA3" w:rsidRPr="00B67561" w:rsidRDefault="00815EA3" w:rsidP="003B72BB">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 xml:space="preserve">penale; </w:t>
      </w:r>
    </w:p>
    <w:p w14:paraId="0BC95D5C" w14:textId="2AB58F94" w:rsidR="00815EA3" w:rsidRPr="00B67561" w:rsidRDefault="00815EA3" w:rsidP="003B72BB">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  7. La stazione appaltante valuta i provvedimenti </w:t>
      </w:r>
      <w:r w:rsidR="002422E8">
        <w:rPr>
          <w:rFonts w:ascii="Book Antiqua" w:hAnsi="Book Antiqua" w:cs="Times New Roman"/>
          <w:i/>
          <w:iCs/>
          <w:lang w:eastAsia="it-IT"/>
          <w14:ligatures w14:val="none"/>
        </w:rPr>
        <w:t>s</w:t>
      </w:r>
      <w:r w:rsidRPr="00B67561">
        <w:rPr>
          <w:rFonts w:ascii="Book Antiqua" w:hAnsi="Book Antiqua" w:cs="Times New Roman"/>
          <w:i/>
          <w:iCs/>
          <w:lang w:eastAsia="it-IT"/>
          <w14:ligatures w14:val="none"/>
        </w:rPr>
        <w:t>anzionatori e</w:t>
      </w:r>
      <w:r w:rsidR="002422E8">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giurisdizionali di cui al comma 6 motivando sulla ritenuta </w:t>
      </w:r>
      <w:proofErr w:type="spellStart"/>
      <w:r w:rsidRPr="00B67561">
        <w:rPr>
          <w:rFonts w:ascii="Book Antiqua" w:hAnsi="Book Antiqua" w:cs="Times New Roman"/>
          <w:i/>
          <w:iCs/>
          <w:lang w:eastAsia="it-IT"/>
          <w14:ligatures w14:val="none"/>
        </w:rPr>
        <w:t>idoneita'</w:t>
      </w:r>
      <w:proofErr w:type="spellEnd"/>
      <w:r w:rsidR="002422E8">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dei medesimi a incidere </w:t>
      </w:r>
      <w:proofErr w:type="spellStart"/>
      <w:r w:rsidRPr="00B67561">
        <w:rPr>
          <w:rFonts w:ascii="Book Antiqua" w:hAnsi="Book Antiqua" w:cs="Times New Roman"/>
          <w:i/>
          <w:iCs/>
          <w:lang w:eastAsia="it-IT"/>
          <w14:ligatures w14:val="none"/>
        </w:rPr>
        <w:t>sull'affidabilita'</w:t>
      </w:r>
      <w:proofErr w:type="spellEnd"/>
      <w:r w:rsidRPr="00B67561">
        <w:rPr>
          <w:rFonts w:ascii="Book Antiqua" w:hAnsi="Book Antiqua" w:cs="Times New Roman"/>
          <w:i/>
          <w:iCs/>
          <w:lang w:eastAsia="it-IT"/>
          <w14:ligatures w14:val="none"/>
        </w:rPr>
        <w:t xml:space="preserve"> e </w:t>
      </w:r>
      <w:proofErr w:type="spellStart"/>
      <w:r w:rsidRPr="00B67561">
        <w:rPr>
          <w:rFonts w:ascii="Book Antiqua" w:hAnsi="Book Antiqua" w:cs="Times New Roman"/>
          <w:i/>
          <w:iCs/>
          <w:lang w:eastAsia="it-IT"/>
          <w14:ligatures w14:val="none"/>
        </w:rPr>
        <w:t>sull'integrita'</w:t>
      </w:r>
      <w:proofErr w:type="spellEnd"/>
      <w:r w:rsidR="002422E8">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dell'offerente; l'eventuale impugnazione dei medesimi </w:t>
      </w:r>
      <w:proofErr w:type="spellStart"/>
      <w:proofErr w:type="gramStart"/>
      <w:r w:rsidRPr="00B67561">
        <w:rPr>
          <w:rFonts w:ascii="Book Antiqua" w:hAnsi="Book Antiqua" w:cs="Times New Roman"/>
          <w:i/>
          <w:iCs/>
          <w:lang w:eastAsia="it-IT"/>
          <w14:ligatures w14:val="none"/>
        </w:rPr>
        <w:t>e'</w:t>
      </w:r>
      <w:proofErr w:type="spellEnd"/>
      <w:proofErr w:type="gramEnd"/>
      <w:r w:rsidRPr="00B67561">
        <w:rPr>
          <w:rFonts w:ascii="Book Antiqua" w:hAnsi="Book Antiqua" w:cs="Times New Roman"/>
          <w:i/>
          <w:iCs/>
          <w:lang w:eastAsia="it-IT"/>
          <w14:ligatures w14:val="none"/>
        </w:rPr>
        <w:t> considerata</w:t>
      </w:r>
      <w:r w:rsidR="002422E8">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nell'ambito della valutazione volta a verificare la sussistenza della</w:t>
      </w:r>
    </w:p>
    <w:p w14:paraId="470F4453" w14:textId="77777777" w:rsidR="00815EA3" w:rsidRPr="00B67561" w:rsidRDefault="00815EA3" w:rsidP="003B72BB">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 xml:space="preserve">causa escludente. </w:t>
      </w:r>
    </w:p>
    <w:p w14:paraId="00408CC3" w14:textId="3E58C56F" w:rsidR="00815EA3" w:rsidRPr="00B67561" w:rsidRDefault="00815EA3" w:rsidP="003B72BB">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  8. Il provvedimento di esclusione deve essere motivato in relazione</w:t>
      </w:r>
      <w:r w:rsidR="002422E8">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a tutte e tre le condizioni di cui al comma 2.</w:t>
      </w:r>
    </w:p>
    <w:p w14:paraId="4764B4D6" w14:textId="77777777" w:rsidR="00815EA3" w:rsidRPr="00B67561" w:rsidRDefault="00815EA3" w:rsidP="00815EA3">
      <w:pPr>
        <w:rPr>
          <w:rFonts w:ascii="Book Antiqua" w:hAnsi="Book Antiqua" w:cs="Times New Roman"/>
          <w:lang w:eastAsia="it-IT"/>
          <w14:ligatures w14:val="none"/>
        </w:rPr>
      </w:pPr>
    </w:p>
    <w:p w14:paraId="7D7A3EB8" w14:textId="77777777" w:rsidR="00815EA3" w:rsidRPr="00B67561" w:rsidRDefault="00815EA3" w:rsidP="00815EA3">
      <w:pPr>
        <w:rPr>
          <w:rFonts w:ascii="Book Antiqua" w:hAnsi="Book Antiqua" w:cs="Times New Roman"/>
          <w:u w:val="single"/>
          <w:lang w:eastAsia="it-IT"/>
          <w14:ligatures w14:val="none"/>
        </w:rPr>
      </w:pPr>
      <w:r w:rsidRPr="00B67561">
        <w:rPr>
          <w:rFonts w:ascii="Book Antiqua" w:hAnsi="Book Antiqua" w:cs="Times New Roman"/>
          <w:u w:val="single"/>
          <w:lang w:eastAsia="it-IT"/>
          <w14:ligatures w14:val="none"/>
        </w:rPr>
        <w:t>NOTA 4</w:t>
      </w:r>
    </w:p>
    <w:p w14:paraId="55C52449" w14:textId="77777777" w:rsidR="00815EA3" w:rsidRPr="00B67561" w:rsidRDefault="00815EA3" w:rsidP="00815EA3">
      <w:pPr>
        <w:rPr>
          <w:rFonts w:ascii="Book Antiqua" w:hAnsi="Book Antiqua" w:cs="Times New Roman"/>
          <w:lang w:eastAsia="it-IT"/>
          <w14:ligatures w14:val="none"/>
        </w:rPr>
      </w:pPr>
    </w:p>
    <w:p w14:paraId="070DDFB6" w14:textId="77777777" w:rsidR="00815EA3" w:rsidRPr="00B67561" w:rsidRDefault="00815EA3" w:rsidP="00815EA3">
      <w:pPr>
        <w:rPr>
          <w:rFonts w:ascii="Book Antiqua" w:hAnsi="Book Antiqua" w:cs="Times New Roman"/>
          <w:lang w:eastAsia="it-IT"/>
          <w14:ligatures w14:val="none"/>
        </w:rPr>
      </w:pPr>
      <w:r w:rsidRPr="00B67561">
        <w:rPr>
          <w:rFonts w:ascii="Book Antiqua" w:hAnsi="Book Antiqua" w:cs="Times New Roman"/>
          <w:lang w:eastAsia="it-IT"/>
          <w14:ligatures w14:val="none"/>
        </w:rPr>
        <w:t xml:space="preserve">L’Allegato II.10 al </w:t>
      </w:r>
      <w:proofErr w:type="spellStart"/>
      <w:r w:rsidRPr="00B67561">
        <w:rPr>
          <w:rFonts w:ascii="Book Antiqua" w:hAnsi="Book Antiqua" w:cs="Times New Roman"/>
          <w:lang w:eastAsia="it-IT"/>
          <w14:ligatures w14:val="none"/>
        </w:rPr>
        <w:t>DLgs</w:t>
      </w:r>
      <w:proofErr w:type="spellEnd"/>
      <w:r w:rsidRPr="00B67561">
        <w:rPr>
          <w:rFonts w:ascii="Book Antiqua" w:hAnsi="Book Antiqua" w:cs="Times New Roman"/>
          <w:lang w:eastAsia="it-IT"/>
          <w14:ligatures w14:val="none"/>
        </w:rPr>
        <w:t xml:space="preserve"> 36 / 2023 prevede quanto segue.</w:t>
      </w:r>
    </w:p>
    <w:p w14:paraId="3A4BFEC4" w14:textId="77777777" w:rsidR="00815EA3" w:rsidRPr="00B67561" w:rsidRDefault="00815EA3" w:rsidP="00815EA3">
      <w:pPr>
        <w:rPr>
          <w:rFonts w:ascii="Book Antiqua" w:hAnsi="Book Antiqua" w:cs="Times New Roman"/>
          <w:lang w:eastAsia="it-IT"/>
          <w14:ligatures w14:val="none"/>
        </w:rPr>
      </w:pPr>
    </w:p>
    <w:p w14:paraId="10798125" w14:textId="77777777" w:rsidR="00815EA3" w:rsidRPr="00B67561" w:rsidRDefault="00815EA3" w:rsidP="00815EA3">
      <w:pPr>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Violazioni gravi degli obblighi relativi al pagamento delle imposte e</w:t>
      </w:r>
    </w:p>
    <w:p w14:paraId="205C170D" w14:textId="77777777" w:rsidR="00815EA3" w:rsidRPr="00B67561" w:rsidRDefault="00815EA3" w:rsidP="00815EA3">
      <w:pPr>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 xml:space="preserve">                tasse o dei contributi previdenziali </w:t>
      </w:r>
    </w:p>
    <w:p w14:paraId="07ED0074" w14:textId="77777777" w:rsidR="00815EA3" w:rsidRPr="00B67561" w:rsidRDefault="00815EA3" w:rsidP="00815EA3">
      <w:pPr>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 </w:t>
      </w:r>
    </w:p>
    <w:p w14:paraId="2A37147E" w14:textId="77777777" w:rsidR="00815EA3" w:rsidRPr="00B67561" w:rsidRDefault="00815EA3" w:rsidP="00815EA3">
      <w:pPr>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 xml:space="preserve">                                 (Articoli 94, comma 6 e 95, comma 2) </w:t>
      </w:r>
    </w:p>
    <w:p w14:paraId="1E1A0203" w14:textId="77777777" w:rsidR="00815EA3" w:rsidRPr="00B67561" w:rsidRDefault="00815EA3" w:rsidP="00815EA3">
      <w:pPr>
        <w:rPr>
          <w:rFonts w:ascii="Book Antiqua" w:hAnsi="Book Antiqua" w:cs="Times New Roman"/>
          <w:i/>
          <w:iCs/>
          <w:lang w:eastAsia="it-IT"/>
          <w14:ligatures w14:val="none"/>
        </w:rPr>
      </w:pPr>
    </w:p>
    <w:p w14:paraId="66CBF791" w14:textId="77777777" w:rsidR="00815EA3" w:rsidRPr="00B67561" w:rsidRDefault="00815EA3" w:rsidP="00815EA3">
      <w:pPr>
        <w:rPr>
          <w:rFonts w:ascii="Book Antiqua" w:hAnsi="Book Antiqua" w:cs="Times New Roman"/>
          <w:i/>
          <w:iCs/>
          <w:lang w:eastAsia="it-IT"/>
          <w14:ligatures w14:val="none"/>
        </w:rPr>
      </w:pPr>
      <w:r w:rsidRPr="00B67561">
        <w:rPr>
          <w:rFonts w:ascii="Book Antiqua" w:hAnsi="Book Antiqua" w:cs="Times New Roman"/>
          <w:lang w:eastAsia="it-IT"/>
          <w14:ligatures w14:val="none"/>
        </w:rPr>
        <w:t xml:space="preserve">Articolo 1. </w:t>
      </w:r>
    </w:p>
    <w:p w14:paraId="39E564A5" w14:textId="77777777" w:rsidR="00815EA3" w:rsidRPr="00B67561" w:rsidRDefault="00815EA3" w:rsidP="00815EA3">
      <w:pPr>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 </w:t>
      </w:r>
    </w:p>
    <w:p w14:paraId="073593AD" w14:textId="70A2DE7E" w:rsidR="00815EA3" w:rsidRPr="00B67561" w:rsidRDefault="00815EA3" w:rsidP="002422E8">
      <w:pPr>
        <w:keepLines/>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1. Ai sensi e per gli effetti dell'articolo 94, comma 6, del codicecostituiscono gravi violazioni quelle che comportano un omesso</w:t>
      </w:r>
      <w:r w:rsidR="002422E8">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pagamento di imposte e tasse superiore all'importo di </w:t>
      </w:r>
      <w:proofErr w:type="spellStart"/>
      <w:r w:rsidRPr="00B67561">
        <w:rPr>
          <w:rFonts w:ascii="Book Antiqua" w:hAnsi="Book Antiqua" w:cs="Times New Roman"/>
          <w:i/>
          <w:iCs/>
          <w:lang w:eastAsia="it-IT"/>
          <w14:ligatures w14:val="none"/>
        </w:rPr>
        <w:t>cuiall'articolo</w:t>
      </w:r>
      <w:proofErr w:type="spellEnd"/>
      <w:r w:rsidRPr="00B67561">
        <w:rPr>
          <w:rFonts w:ascii="Book Antiqua" w:hAnsi="Book Antiqua" w:cs="Times New Roman"/>
          <w:i/>
          <w:iCs/>
          <w:lang w:eastAsia="it-IT"/>
          <w14:ligatures w14:val="none"/>
        </w:rPr>
        <w:t xml:space="preserve"> 48-bis, commi 1 e 2-bis, del decreto del Presidente</w:t>
      </w:r>
    </w:p>
    <w:p w14:paraId="52438F56" w14:textId="013570AC" w:rsidR="00815EA3" w:rsidRPr="00B67561" w:rsidRDefault="00815EA3" w:rsidP="002422E8">
      <w:pPr>
        <w:keepLines/>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della Repubblica 29 settembre 1973, n. 602. Costituiscono violazioni</w:t>
      </w:r>
      <w:r w:rsidR="002422E8">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definitivamente accertate quelle contenute in sentenze o   atti</w:t>
      </w:r>
      <w:r w:rsidR="002422E8">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amministrativi non </w:t>
      </w:r>
      <w:proofErr w:type="spellStart"/>
      <w:r w:rsidRPr="00B67561">
        <w:rPr>
          <w:rFonts w:ascii="Book Antiqua" w:hAnsi="Book Antiqua" w:cs="Times New Roman"/>
          <w:i/>
          <w:iCs/>
          <w:lang w:eastAsia="it-IT"/>
          <w14:ligatures w14:val="none"/>
        </w:rPr>
        <w:t>piu'</w:t>
      </w:r>
      <w:proofErr w:type="spellEnd"/>
      <w:r w:rsidRPr="00B67561">
        <w:rPr>
          <w:rFonts w:ascii="Book Antiqua" w:hAnsi="Book Antiqua" w:cs="Times New Roman"/>
          <w:i/>
          <w:iCs/>
          <w:lang w:eastAsia="it-IT"/>
          <w14:ligatures w14:val="none"/>
        </w:rPr>
        <w:t xml:space="preserve"> soggetti a impugnazione. Costituiscono gravi</w:t>
      </w:r>
      <w:r w:rsidR="002422E8">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violazioni in materia contributiva e previdenziale quelle ostative al</w:t>
      </w:r>
      <w:r w:rsidR="002422E8">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rilascio del documento unico di </w:t>
      </w:r>
      <w:proofErr w:type="spellStart"/>
      <w:r w:rsidRPr="00B67561">
        <w:rPr>
          <w:rFonts w:ascii="Book Antiqua" w:hAnsi="Book Antiqua" w:cs="Times New Roman"/>
          <w:i/>
          <w:iCs/>
          <w:lang w:eastAsia="it-IT"/>
          <w14:ligatures w14:val="none"/>
        </w:rPr>
        <w:t>regolarita'</w:t>
      </w:r>
      <w:proofErr w:type="spellEnd"/>
      <w:r w:rsidRPr="00B67561">
        <w:rPr>
          <w:rFonts w:ascii="Book Antiqua" w:hAnsi="Book Antiqua" w:cs="Times New Roman"/>
          <w:i/>
          <w:iCs/>
          <w:lang w:eastAsia="it-IT"/>
          <w14:ligatures w14:val="none"/>
        </w:rPr>
        <w:t xml:space="preserve"> contributiva (DURC), di</w:t>
      </w:r>
      <w:r w:rsidR="002422E8">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cui al decreto del Ministro del lavoro e delle politiche sociali 30</w:t>
      </w:r>
      <w:r w:rsidR="002422E8">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gennaio 2015, pubblicato nella Gazzetta Ufficiale della Repubblica</w:t>
      </w:r>
      <w:r w:rsidR="002422E8">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italiana n. 125 del 1° giugno 2015, ovvero delle </w:t>
      </w:r>
      <w:proofErr w:type="spellStart"/>
      <w:r w:rsidRPr="00B67561">
        <w:rPr>
          <w:rFonts w:ascii="Book Antiqua" w:hAnsi="Book Antiqua" w:cs="Times New Roman"/>
          <w:i/>
          <w:iCs/>
          <w:lang w:eastAsia="it-IT"/>
          <w14:ligatures w14:val="none"/>
        </w:rPr>
        <w:t>certificazionirilasciate</w:t>
      </w:r>
      <w:proofErr w:type="spellEnd"/>
      <w:r w:rsidRPr="00B67561">
        <w:rPr>
          <w:rFonts w:ascii="Book Antiqua" w:hAnsi="Book Antiqua" w:cs="Times New Roman"/>
          <w:i/>
          <w:iCs/>
          <w:lang w:eastAsia="it-IT"/>
          <w14:ligatures w14:val="none"/>
        </w:rPr>
        <w:t xml:space="preserve"> dagli enti previdenziali di riferimento non aderenti al</w:t>
      </w:r>
    </w:p>
    <w:p w14:paraId="04DEB003" w14:textId="77777777" w:rsidR="00815EA3" w:rsidRPr="00B67561" w:rsidRDefault="00815EA3" w:rsidP="002422E8">
      <w:pPr>
        <w:keepLines/>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 xml:space="preserve">sistema dello sportello unico previdenziale. </w:t>
      </w:r>
    </w:p>
    <w:p w14:paraId="0219C3D0" w14:textId="4322127D" w:rsidR="00815EA3" w:rsidRPr="00B67561" w:rsidRDefault="00815EA3" w:rsidP="002422E8">
      <w:pPr>
        <w:keepLines/>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2. In relazione agli articoli 94, comma 6 e 95 comma 2, si considera</w:t>
      </w:r>
      <w:r w:rsidR="002422E8">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mezzo di prova, con</w:t>
      </w:r>
      <w:r w:rsidR="002422E8">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riferimento ai contributi previdenziali e</w:t>
      </w:r>
      <w:r w:rsidR="002422E8">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assistenziali, il documento unico di   </w:t>
      </w:r>
      <w:proofErr w:type="spellStart"/>
      <w:r w:rsidRPr="00B67561">
        <w:rPr>
          <w:rFonts w:ascii="Book Antiqua" w:hAnsi="Book Antiqua" w:cs="Times New Roman"/>
          <w:i/>
          <w:iCs/>
          <w:lang w:eastAsia="it-IT"/>
          <w14:ligatures w14:val="none"/>
        </w:rPr>
        <w:t>regolarita'</w:t>
      </w:r>
      <w:proofErr w:type="spellEnd"/>
      <w:r w:rsidRPr="00B67561">
        <w:rPr>
          <w:rFonts w:ascii="Book Antiqua" w:hAnsi="Book Antiqua" w:cs="Times New Roman"/>
          <w:i/>
          <w:iCs/>
          <w:lang w:eastAsia="it-IT"/>
          <w14:ligatures w14:val="none"/>
        </w:rPr>
        <w:t>   contributiva</w:t>
      </w:r>
    </w:p>
    <w:p w14:paraId="23B7016A" w14:textId="705FE422" w:rsidR="00815EA3" w:rsidRPr="00B67561" w:rsidRDefault="00815EA3" w:rsidP="00815EA3">
      <w:pPr>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acquisito d'ufficio dalle stazioni appaltanti presso gli istituti</w:t>
      </w:r>
      <w:r w:rsidR="002422E8">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previdenziali ai sensi della normativa vigente.</w:t>
      </w:r>
    </w:p>
    <w:p w14:paraId="3EBE0B09" w14:textId="77777777" w:rsidR="00815EA3" w:rsidRPr="00B67561" w:rsidRDefault="00815EA3" w:rsidP="00815EA3">
      <w:pPr>
        <w:rPr>
          <w:rFonts w:ascii="Book Antiqua" w:hAnsi="Book Antiqua" w:cs="Times New Roman"/>
          <w:lang w:eastAsia="it-IT"/>
          <w14:ligatures w14:val="none"/>
        </w:rPr>
      </w:pPr>
    </w:p>
    <w:p w14:paraId="1BBA35B5" w14:textId="77777777" w:rsidR="00815EA3" w:rsidRPr="00B67561" w:rsidRDefault="00815EA3" w:rsidP="00815EA3">
      <w:pPr>
        <w:rPr>
          <w:rFonts w:ascii="Book Antiqua" w:hAnsi="Book Antiqua" w:cs="Times New Roman"/>
          <w:lang w:eastAsia="it-IT"/>
          <w14:ligatures w14:val="none"/>
        </w:rPr>
      </w:pPr>
      <w:r w:rsidRPr="00B67561">
        <w:rPr>
          <w:rFonts w:ascii="Book Antiqua" w:hAnsi="Book Antiqua" w:cs="Times New Roman"/>
          <w:lang w:eastAsia="it-IT"/>
          <w14:ligatures w14:val="none"/>
        </w:rPr>
        <w:t xml:space="preserve">Articolo 2. </w:t>
      </w:r>
    </w:p>
    <w:p w14:paraId="51AB27A3" w14:textId="77777777" w:rsidR="00815EA3" w:rsidRPr="00B67561" w:rsidRDefault="00815EA3" w:rsidP="00815EA3">
      <w:pPr>
        <w:rPr>
          <w:rFonts w:ascii="Book Antiqua" w:hAnsi="Book Antiqua" w:cs="Times New Roman"/>
          <w:lang w:eastAsia="it-IT"/>
          <w14:ligatures w14:val="none"/>
        </w:rPr>
      </w:pPr>
      <w:r w:rsidRPr="00B67561">
        <w:rPr>
          <w:rFonts w:ascii="Book Antiqua" w:hAnsi="Book Antiqua" w:cs="Times New Roman"/>
          <w:lang w:eastAsia="it-IT"/>
          <w14:ligatures w14:val="none"/>
        </w:rPr>
        <w:t> </w:t>
      </w:r>
    </w:p>
    <w:p w14:paraId="5D28DD44" w14:textId="6E0F131A" w:rsidR="00815EA3" w:rsidRPr="00B67561" w:rsidRDefault="00815EA3" w:rsidP="002422E8">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1. Ai sensi e per gli effetti dell'articolo 95, comma 2, del codice</w:t>
      </w:r>
      <w:r w:rsidR="002422E8">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si considera violazione l'inottemperanza agli obblighi, relativ</w:t>
      </w:r>
      <w:r w:rsidR="005D170C">
        <w:rPr>
          <w:rFonts w:ascii="Book Antiqua" w:hAnsi="Book Antiqua" w:cs="Times New Roman"/>
          <w:i/>
          <w:iCs/>
          <w:lang w:eastAsia="it-IT"/>
          <w14:ligatures w14:val="none"/>
        </w:rPr>
        <w:t>i</w:t>
      </w:r>
      <w:r w:rsidRPr="00B67561">
        <w:rPr>
          <w:rFonts w:ascii="Book Antiqua" w:hAnsi="Book Antiqua" w:cs="Times New Roman"/>
          <w:i/>
          <w:iCs/>
          <w:lang w:eastAsia="it-IT"/>
          <w14:ligatures w14:val="none"/>
        </w:rPr>
        <w:t xml:space="preserve"> al</w:t>
      </w:r>
      <w:r w:rsidR="005D170C">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pagamento di imposte e tasse derivanti dalla: </w:t>
      </w:r>
    </w:p>
    <w:p w14:paraId="1628B466" w14:textId="3F8C62C1" w:rsidR="00815EA3" w:rsidRPr="00B67561" w:rsidRDefault="00815EA3" w:rsidP="002422E8">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 xml:space="preserve">a) notifica di atti impositivi, conseguenti ad </w:t>
      </w:r>
      <w:proofErr w:type="spellStart"/>
      <w:r w:rsidRPr="00B67561">
        <w:rPr>
          <w:rFonts w:ascii="Book Antiqua" w:hAnsi="Book Antiqua" w:cs="Times New Roman"/>
          <w:i/>
          <w:iCs/>
          <w:lang w:eastAsia="it-IT"/>
          <w14:ligatures w14:val="none"/>
        </w:rPr>
        <w:t>attivita'</w:t>
      </w:r>
      <w:proofErr w:type="spellEnd"/>
      <w:r w:rsidRPr="00B67561">
        <w:rPr>
          <w:rFonts w:ascii="Book Antiqua" w:hAnsi="Book Antiqua" w:cs="Times New Roman"/>
          <w:i/>
          <w:iCs/>
          <w:lang w:eastAsia="it-IT"/>
          <w14:ligatures w14:val="none"/>
        </w:rPr>
        <w:t xml:space="preserve"> di controllo</w:t>
      </w:r>
      <w:r w:rsidR="005D170C">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degli uffici; </w:t>
      </w:r>
    </w:p>
    <w:p w14:paraId="5992FE54" w14:textId="2B8B8A7F" w:rsidR="00815EA3" w:rsidRPr="00B67561" w:rsidRDefault="00815EA3" w:rsidP="002422E8">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 xml:space="preserve">b)  notifica di atti impositivi, conseguenti ad   </w:t>
      </w:r>
      <w:proofErr w:type="spellStart"/>
      <w:r w:rsidRPr="00B67561">
        <w:rPr>
          <w:rFonts w:ascii="Book Antiqua" w:hAnsi="Book Antiqua" w:cs="Times New Roman"/>
          <w:i/>
          <w:iCs/>
          <w:lang w:eastAsia="it-IT"/>
          <w14:ligatures w14:val="none"/>
        </w:rPr>
        <w:t>attivita'</w:t>
      </w:r>
      <w:proofErr w:type="spellEnd"/>
      <w:r w:rsidRPr="00B67561">
        <w:rPr>
          <w:rFonts w:ascii="Book Antiqua" w:hAnsi="Book Antiqua" w:cs="Times New Roman"/>
          <w:i/>
          <w:iCs/>
          <w:lang w:eastAsia="it-IT"/>
          <w14:ligatures w14:val="none"/>
        </w:rPr>
        <w:t>   di</w:t>
      </w:r>
      <w:r w:rsidR="005D170C">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liquidazione degli uffici; </w:t>
      </w:r>
    </w:p>
    <w:p w14:paraId="1E9B9C75" w14:textId="55B9B086" w:rsidR="00815EA3" w:rsidRPr="00B67561" w:rsidRDefault="00815EA3" w:rsidP="002422E8">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c)</w:t>
      </w:r>
      <w:r w:rsidR="005D170C">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notifica di cartelle di pagamento concernenti pretese tributarie,</w:t>
      </w:r>
      <w:r w:rsidR="005D170C">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oggetto di comunicazioni di </w:t>
      </w:r>
      <w:proofErr w:type="spellStart"/>
      <w:r w:rsidRPr="00B67561">
        <w:rPr>
          <w:rFonts w:ascii="Book Antiqua" w:hAnsi="Book Antiqua" w:cs="Times New Roman"/>
          <w:i/>
          <w:iCs/>
          <w:lang w:eastAsia="it-IT"/>
          <w14:ligatures w14:val="none"/>
        </w:rPr>
        <w:t>irregolarita'</w:t>
      </w:r>
      <w:proofErr w:type="spellEnd"/>
      <w:r w:rsidRPr="00B67561">
        <w:rPr>
          <w:rFonts w:ascii="Book Antiqua" w:hAnsi="Book Antiqua" w:cs="Times New Roman"/>
          <w:i/>
          <w:iCs/>
          <w:lang w:eastAsia="it-IT"/>
          <w14:ligatures w14:val="none"/>
        </w:rPr>
        <w:t> emesse a seguito di</w:t>
      </w:r>
      <w:r w:rsidR="005D170C">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controllo automatizzato o formale della dichiarazione, ai sensi degli</w:t>
      </w:r>
      <w:r w:rsidR="005D170C">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articoli 36-bis e 36-ter del decreto del Presidente della Repubblica</w:t>
      </w:r>
      <w:r w:rsidR="005D170C">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29 settembre 1973, n. 600 e dell'articolo 54-bis del decreto del</w:t>
      </w:r>
      <w:r w:rsidR="005D170C">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Presidente della Repubblica 26 ottobre 1972, n. 633.</w:t>
      </w:r>
    </w:p>
    <w:p w14:paraId="52CDF8EA" w14:textId="77777777" w:rsidR="00815EA3" w:rsidRPr="00B67561" w:rsidRDefault="00815EA3" w:rsidP="002422E8">
      <w:pPr>
        <w:jc w:val="both"/>
        <w:rPr>
          <w:rFonts w:ascii="Book Antiqua" w:hAnsi="Book Antiqua" w:cs="Times New Roman"/>
          <w:lang w:eastAsia="it-IT"/>
          <w14:ligatures w14:val="none"/>
        </w:rPr>
      </w:pPr>
    </w:p>
    <w:p w14:paraId="42D2FCA1" w14:textId="77777777" w:rsidR="00815EA3" w:rsidRPr="00B67561" w:rsidRDefault="00815EA3" w:rsidP="00815EA3">
      <w:pPr>
        <w:rPr>
          <w:rFonts w:ascii="Book Antiqua" w:hAnsi="Book Antiqua" w:cs="Times New Roman"/>
          <w:lang w:eastAsia="it-IT"/>
          <w14:ligatures w14:val="none"/>
        </w:rPr>
      </w:pPr>
      <w:r w:rsidRPr="00B67561">
        <w:rPr>
          <w:rFonts w:ascii="Book Antiqua" w:hAnsi="Book Antiqua" w:cs="Times New Roman"/>
          <w:lang w:eastAsia="it-IT"/>
          <w14:ligatures w14:val="none"/>
        </w:rPr>
        <w:lastRenderedPageBreak/>
        <w:t xml:space="preserve">Articolo 3. </w:t>
      </w:r>
    </w:p>
    <w:p w14:paraId="33327B3D" w14:textId="77777777" w:rsidR="00815EA3" w:rsidRPr="00B67561" w:rsidRDefault="00815EA3" w:rsidP="00815EA3">
      <w:pPr>
        <w:rPr>
          <w:rFonts w:ascii="Book Antiqua" w:hAnsi="Book Antiqua" w:cs="Times New Roman"/>
          <w:lang w:eastAsia="it-IT"/>
          <w14:ligatures w14:val="none"/>
        </w:rPr>
      </w:pPr>
      <w:r w:rsidRPr="00B67561">
        <w:rPr>
          <w:rFonts w:ascii="Book Antiqua" w:hAnsi="Book Antiqua" w:cs="Times New Roman"/>
          <w:lang w:eastAsia="it-IT"/>
          <w14:ligatures w14:val="none"/>
        </w:rPr>
        <w:t> </w:t>
      </w:r>
    </w:p>
    <w:p w14:paraId="760EAA61" w14:textId="4CD6D3AA" w:rsidR="00815EA3" w:rsidRPr="00B67561" w:rsidRDefault="00815EA3" w:rsidP="005D170C">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1. Ai sensi e per gli effetti dell'articolo 95, comma 2, del codice</w:t>
      </w:r>
      <w:r w:rsidR="005D170C">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la violazione si considera grave quando comporta l'inottemperanza a</w:t>
      </w:r>
      <w:r w:rsidR="005D170C">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un obbligo di pagamento di imposte o tasse per un importo che, con</w:t>
      </w:r>
      <w:r w:rsidR="005D170C">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esclusione di sanzioni e interessi, </w:t>
      </w:r>
      <w:proofErr w:type="spellStart"/>
      <w:proofErr w:type="gramStart"/>
      <w:r w:rsidRPr="00B67561">
        <w:rPr>
          <w:rFonts w:ascii="Book Antiqua" w:hAnsi="Book Antiqua" w:cs="Times New Roman"/>
          <w:i/>
          <w:iCs/>
          <w:lang w:eastAsia="it-IT"/>
          <w14:ligatures w14:val="none"/>
        </w:rPr>
        <w:t>e'</w:t>
      </w:r>
      <w:proofErr w:type="spellEnd"/>
      <w:proofErr w:type="gramEnd"/>
      <w:r w:rsidRPr="00B67561">
        <w:rPr>
          <w:rFonts w:ascii="Book Antiqua" w:hAnsi="Book Antiqua" w:cs="Times New Roman"/>
          <w:i/>
          <w:iCs/>
          <w:lang w:eastAsia="it-IT"/>
          <w14:ligatures w14:val="none"/>
        </w:rPr>
        <w:t xml:space="preserve"> pari o superiore al 10 per</w:t>
      </w:r>
      <w:r w:rsidR="005D170C">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cento del valore dell'appalto. Per gli appalti suddivisi in lotti, la soglia di </w:t>
      </w:r>
      <w:proofErr w:type="spellStart"/>
      <w:r w:rsidRPr="00B67561">
        <w:rPr>
          <w:rFonts w:ascii="Book Antiqua" w:hAnsi="Book Antiqua" w:cs="Times New Roman"/>
          <w:i/>
          <w:iCs/>
          <w:lang w:eastAsia="it-IT"/>
          <w14:ligatures w14:val="none"/>
        </w:rPr>
        <w:t>gravita'</w:t>
      </w:r>
      <w:proofErr w:type="spellEnd"/>
      <w:r w:rsidRPr="00B67561">
        <w:rPr>
          <w:rFonts w:ascii="Book Antiqua" w:hAnsi="Book Antiqua" w:cs="Times New Roman"/>
          <w:i/>
          <w:iCs/>
          <w:lang w:eastAsia="it-IT"/>
          <w14:ligatures w14:val="none"/>
        </w:rPr>
        <w:t xml:space="preserve"> </w:t>
      </w:r>
      <w:proofErr w:type="spellStart"/>
      <w:proofErr w:type="gramStart"/>
      <w:r w:rsidRPr="00B67561">
        <w:rPr>
          <w:rFonts w:ascii="Book Antiqua" w:hAnsi="Book Antiqua" w:cs="Times New Roman"/>
          <w:i/>
          <w:iCs/>
          <w:lang w:eastAsia="it-IT"/>
          <w14:ligatures w14:val="none"/>
        </w:rPr>
        <w:t>e'</w:t>
      </w:r>
      <w:proofErr w:type="spellEnd"/>
      <w:proofErr w:type="gramEnd"/>
      <w:r w:rsidRPr="00B67561">
        <w:rPr>
          <w:rFonts w:ascii="Book Antiqua" w:hAnsi="Book Antiqua" w:cs="Times New Roman"/>
          <w:i/>
          <w:iCs/>
          <w:lang w:eastAsia="it-IT"/>
          <w14:ligatures w14:val="none"/>
        </w:rPr>
        <w:t xml:space="preserve"> rapportata al valore del lotto o dei lotti</w:t>
      </w:r>
      <w:r w:rsidR="005D170C">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per i quali l'operatore economico concorre. In caso di subappalto o</w:t>
      </w:r>
      <w:r w:rsidR="005D170C">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di partecipazione in raggruppamenti temporanei o in consorzi, la</w:t>
      </w:r>
      <w:r w:rsidR="005D170C">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soglia di </w:t>
      </w:r>
      <w:proofErr w:type="spellStart"/>
      <w:r w:rsidRPr="00B67561">
        <w:rPr>
          <w:rFonts w:ascii="Book Antiqua" w:hAnsi="Book Antiqua" w:cs="Times New Roman"/>
          <w:i/>
          <w:iCs/>
          <w:lang w:eastAsia="it-IT"/>
          <w14:ligatures w14:val="none"/>
        </w:rPr>
        <w:t>gravita'</w:t>
      </w:r>
      <w:proofErr w:type="spellEnd"/>
      <w:r w:rsidRPr="00B67561">
        <w:rPr>
          <w:rFonts w:ascii="Book Antiqua" w:hAnsi="Book Antiqua" w:cs="Times New Roman"/>
          <w:i/>
          <w:iCs/>
          <w:lang w:eastAsia="it-IT"/>
          <w14:ligatures w14:val="none"/>
        </w:rPr>
        <w:t xml:space="preserve"> riferita al subappaltatore</w:t>
      </w:r>
      <w:r w:rsidR="005D170C">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o al partecipante al</w:t>
      </w:r>
      <w:r w:rsidR="005D170C">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raggruppamento o al consorzio </w:t>
      </w:r>
      <w:proofErr w:type="spellStart"/>
      <w:proofErr w:type="gramStart"/>
      <w:r w:rsidRPr="00B67561">
        <w:rPr>
          <w:rFonts w:ascii="Book Antiqua" w:hAnsi="Book Antiqua" w:cs="Times New Roman"/>
          <w:i/>
          <w:iCs/>
          <w:lang w:eastAsia="it-IT"/>
          <w14:ligatures w14:val="none"/>
        </w:rPr>
        <w:t>e'</w:t>
      </w:r>
      <w:proofErr w:type="spellEnd"/>
      <w:proofErr w:type="gramEnd"/>
      <w:r w:rsidRPr="00B67561">
        <w:rPr>
          <w:rFonts w:ascii="Book Antiqua" w:hAnsi="Book Antiqua" w:cs="Times New Roman"/>
          <w:i/>
          <w:iCs/>
          <w:lang w:eastAsia="it-IT"/>
          <w14:ligatures w14:val="none"/>
        </w:rPr>
        <w:t> rapportata al   valore   della</w:t>
      </w:r>
    </w:p>
    <w:p w14:paraId="625803CE" w14:textId="079C86F0" w:rsidR="00815EA3" w:rsidRPr="00B67561" w:rsidRDefault="00815EA3" w:rsidP="005D170C">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prestazione assunta dal singolo operatore economico.  In ogni caso,</w:t>
      </w:r>
      <w:r w:rsidR="00D93AFA">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l'importo della violazione non deve essere inferiore a 35.000 euro.</w:t>
      </w:r>
    </w:p>
    <w:p w14:paraId="4EAFC721" w14:textId="66ED54E4" w:rsidR="00815EA3" w:rsidRPr="00B67561" w:rsidRDefault="00815EA3" w:rsidP="005D170C">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Costituiscono   gravi   violazioni   in   materia   contributiva    e</w:t>
      </w:r>
      <w:r w:rsidR="00D93AFA">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previdenziale quelle ostative al rilascio del DURC, di cui al decreto</w:t>
      </w:r>
      <w:r w:rsidR="00D93AFA">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del Ministro del lavoro e delle politiche sociali 30 gennaio 2015,</w:t>
      </w:r>
      <w:r w:rsidR="00D93AFA">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ovvero delle certificazioni rilasciate dagli enti previdenziali di</w:t>
      </w:r>
      <w:r w:rsidR="00D93AFA">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riferimento non aderenti al sistema dello   sportello   unico</w:t>
      </w:r>
      <w:r w:rsidR="00D93AFA">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previdenziale.</w:t>
      </w:r>
    </w:p>
    <w:p w14:paraId="48771CE5" w14:textId="77777777" w:rsidR="00815EA3" w:rsidRPr="00B67561" w:rsidRDefault="00815EA3" w:rsidP="00815EA3">
      <w:pPr>
        <w:rPr>
          <w:rFonts w:ascii="Book Antiqua" w:hAnsi="Book Antiqua" w:cs="Times New Roman"/>
          <w:lang w:eastAsia="it-IT"/>
          <w14:ligatures w14:val="none"/>
        </w:rPr>
      </w:pPr>
    </w:p>
    <w:p w14:paraId="1C9C6A37" w14:textId="77777777" w:rsidR="00815EA3" w:rsidRPr="00B67561" w:rsidRDefault="00815EA3" w:rsidP="00815EA3">
      <w:pPr>
        <w:rPr>
          <w:rFonts w:ascii="Book Antiqua" w:hAnsi="Book Antiqua" w:cs="Times New Roman"/>
          <w:lang w:eastAsia="it-IT"/>
          <w14:ligatures w14:val="none"/>
        </w:rPr>
      </w:pPr>
      <w:r w:rsidRPr="00B67561">
        <w:rPr>
          <w:rFonts w:ascii="Book Antiqua" w:hAnsi="Book Antiqua" w:cs="Times New Roman"/>
          <w:lang w:eastAsia="it-IT"/>
          <w14:ligatures w14:val="none"/>
        </w:rPr>
        <w:t xml:space="preserve">Articolo 4. </w:t>
      </w:r>
    </w:p>
    <w:p w14:paraId="37A37E79" w14:textId="77777777" w:rsidR="00815EA3" w:rsidRPr="00B67561" w:rsidRDefault="00815EA3" w:rsidP="00815EA3">
      <w:pPr>
        <w:rPr>
          <w:rFonts w:ascii="Book Antiqua" w:hAnsi="Book Antiqua" w:cs="Times New Roman"/>
          <w:lang w:eastAsia="it-IT"/>
          <w14:ligatures w14:val="none"/>
        </w:rPr>
      </w:pPr>
      <w:r w:rsidRPr="00B67561">
        <w:rPr>
          <w:rFonts w:ascii="Book Antiqua" w:hAnsi="Book Antiqua" w:cs="Times New Roman"/>
          <w:lang w:eastAsia="it-IT"/>
          <w14:ligatures w14:val="none"/>
        </w:rPr>
        <w:t> </w:t>
      </w:r>
    </w:p>
    <w:p w14:paraId="27E6E4A8" w14:textId="021DE0C1" w:rsidR="00815EA3" w:rsidRPr="00B67561" w:rsidRDefault="00815EA3" w:rsidP="00F07911">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1. Ai sensi e per gli effetti dell'articolo 95, comma 2, del codice,</w:t>
      </w:r>
      <w:r w:rsidR="00F07911">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la violazione grave di cui</w:t>
      </w:r>
      <w:r w:rsidR="00F07911">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all'articolo 3, comma 1, del presente</w:t>
      </w:r>
      <w:r w:rsidR="00F07911">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allegato si considera non definitivamente accertata, e pertanto</w:t>
      </w:r>
      <w:r w:rsidR="00F07911">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valutabile dalla stazione appaltante per</w:t>
      </w:r>
      <w:r w:rsidR="00F07911">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l'esclusione dalla</w:t>
      </w:r>
      <w:r w:rsidR="00F07911">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partecipazione alle procedure di affidamento di contratti pubblici,</w:t>
      </w:r>
      <w:r w:rsidR="00F07911">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quando siano decorsi inutilmente i termini per adempiere  all'obbligo</w:t>
      </w:r>
      <w:r w:rsidR="00F07911">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di pagamento e l'atto impositivo o la  cartella  di  pagamento  siano</w:t>
      </w:r>
      <w:r w:rsidR="00F07911">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stati tempestivamente impugnati. </w:t>
      </w:r>
    </w:p>
    <w:p w14:paraId="435925F6" w14:textId="00D7F43F" w:rsidR="00815EA3" w:rsidRPr="00B67561" w:rsidRDefault="00815EA3" w:rsidP="00F07911">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2.  Le violazioni di cui al comma</w:t>
      </w:r>
      <w:r w:rsidR="00F07911">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1 non rilevano ai   fini</w:t>
      </w:r>
      <w:r w:rsidR="00F07911">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dell'esclusione dell'operatore economico dalla partecipazione alla</w:t>
      </w:r>
      <w:r w:rsidR="00F07911">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procedura d'appalto se in relazione alle stesse </w:t>
      </w:r>
      <w:proofErr w:type="spellStart"/>
      <w:proofErr w:type="gramStart"/>
      <w:r w:rsidRPr="00B67561">
        <w:rPr>
          <w:rFonts w:ascii="Book Antiqua" w:hAnsi="Book Antiqua" w:cs="Times New Roman"/>
          <w:i/>
          <w:iCs/>
          <w:lang w:eastAsia="it-IT"/>
          <w14:ligatures w14:val="none"/>
        </w:rPr>
        <w:t>e'</w:t>
      </w:r>
      <w:proofErr w:type="spellEnd"/>
      <w:proofErr w:type="gramEnd"/>
      <w:r w:rsidR="00F07911">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intervenuta una</w:t>
      </w:r>
      <w:r w:rsidR="00F07911">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pronuncia giurisdizionale favorevole all'operatore economico non</w:t>
      </w:r>
      <w:r w:rsidR="00F07911">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passata in giudicato, sino all'eventuale riforma della stessa o sino</w:t>
      </w:r>
      <w:r w:rsidR="00F07911">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a che la violazione risulti definitivamente accertata, ovvero se sono</w:t>
      </w:r>
      <w:r w:rsidR="00F07911">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stati adottati provvedimenti di sospensione giurisdizionale o</w:t>
      </w:r>
      <w:r w:rsidR="00291F06">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amministrativa.</w:t>
      </w:r>
    </w:p>
    <w:p w14:paraId="4E121C97" w14:textId="77777777" w:rsidR="00815EA3" w:rsidRPr="00B67561" w:rsidRDefault="00815EA3" w:rsidP="00815EA3">
      <w:pPr>
        <w:rPr>
          <w:rFonts w:ascii="Book Antiqua" w:hAnsi="Book Antiqua" w:cs="Times New Roman"/>
          <w:lang w:eastAsia="it-IT"/>
          <w14:ligatures w14:val="none"/>
        </w:rPr>
      </w:pPr>
    </w:p>
    <w:p w14:paraId="27DFBEF9" w14:textId="77777777" w:rsidR="00815EA3" w:rsidRPr="00B67561" w:rsidRDefault="00815EA3" w:rsidP="00815EA3">
      <w:pPr>
        <w:rPr>
          <w:rFonts w:ascii="Book Antiqua" w:hAnsi="Book Antiqua" w:cs="Times New Roman"/>
          <w:u w:val="single"/>
          <w:lang w:eastAsia="it-IT"/>
          <w14:ligatures w14:val="none"/>
        </w:rPr>
      </w:pPr>
      <w:r w:rsidRPr="00B67561">
        <w:rPr>
          <w:rFonts w:ascii="Book Antiqua" w:hAnsi="Book Antiqua" w:cs="Times New Roman"/>
          <w:u w:val="single"/>
          <w:lang w:eastAsia="it-IT"/>
          <w14:ligatures w14:val="none"/>
        </w:rPr>
        <w:t>NOTA 5</w:t>
      </w:r>
    </w:p>
    <w:p w14:paraId="4DAE226F" w14:textId="77777777" w:rsidR="00815EA3" w:rsidRPr="00B67561" w:rsidRDefault="00815EA3" w:rsidP="00815EA3">
      <w:pPr>
        <w:rPr>
          <w:rFonts w:ascii="Book Antiqua" w:hAnsi="Book Antiqua" w:cs="Times New Roman"/>
          <w:lang w:eastAsia="it-IT"/>
          <w14:ligatures w14:val="none"/>
        </w:rPr>
      </w:pPr>
    </w:p>
    <w:p w14:paraId="2C6BDD35" w14:textId="77777777" w:rsidR="00815EA3" w:rsidRPr="00B67561" w:rsidRDefault="00815EA3" w:rsidP="00F07911">
      <w:pPr>
        <w:jc w:val="both"/>
        <w:rPr>
          <w:rFonts w:ascii="Book Antiqua" w:hAnsi="Book Antiqua" w:cs="Times New Roman"/>
          <w:i/>
          <w:iCs/>
          <w:lang w:eastAsia="it-IT"/>
          <w14:ligatures w14:val="none"/>
        </w:rPr>
      </w:pPr>
      <w:r w:rsidRPr="00B67561">
        <w:rPr>
          <w:rFonts w:ascii="Book Antiqua" w:hAnsi="Book Antiqua" w:cs="Times New Roman"/>
          <w:lang w:eastAsia="it-IT"/>
          <w14:ligatures w14:val="none"/>
        </w:rPr>
        <w:t xml:space="preserve">L’art 97 </w:t>
      </w:r>
      <w:proofErr w:type="spellStart"/>
      <w:r w:rsidRPr="00B67561">
        <w:rPr>
          <w:rFonts w:ascii="Book Antiqua" w:hAnsi="Book Antiqua" w:cs="Times New Roman"/>
          <w:lang w:eastAsia="it-IT"/>
          <w14:ligatures w14:val="none"/>
        </w:rPr>
        <w:t>DLgs</w:t>
      </w:r>
      <w:proofErr w:type="spellEnd"/>
      <w:r w:rsidRPr="00B67561">
        <w:rPr>
          <w:rFonts w:ascii="Book Antiqua" w:hAnsi="Book Antiqua" w:cs="Times New Roman"/>
          <w:lang w:eastAsia="it-IT"/>
          <w14:ligatures w14:val="none"/>
        </w:rPr>
        <w:t xml:space="preserve"> 36 / 2023 (</w:t>
      </w:r>
      <w:r w:rsidRPr="00B67561">
        <w:rPr>
          <w:rFonts w:ascii="Book Antiqua" w:hAnsi="Book Antiqua" w:cs="Times New Roman"/>
          <w:i/>
          <w:iCs/>
          <w:lang w:eastAsia="it-IT"/>
          <w14:ligatures w14:val="none"/>
        </w:rPr>
        <w:t>Cause di esclusione di partecipanti a raggruppamenti)</w:t>
      </w:r>
    </w:p>
    <w:p w14:paraId="41120EC6" w14:textId="77777777" w:rsidR="00815EA3" w:rsidRPr="00B67561" w:rsidRDefault="00815EA3" w:rsidP="00F07911">
      <w:pPr>
        <w:jc w:val="both"/>
        <w:rPr>
          <w:rFonts w:ascii="Book Antiqua" w:hAnsi="Book Antiqua" w:cs="Times New Roman"/>
          <w:i/>
          <w:iCs/>
          <w:lang w:eastAsia="it-IT"/>
          <w14:ligatures w14:val="none"/>
        </w:rPr>
      </w:pPr>
      <w:r w:rsidRPr="00B67561">
        <w:rPr>
          <w:rFonts w:ascii="Book Antiqua" w:hAnsi="Book Antiqua" w:cs="Times New Roman"/>
          <w:lang w:eastAsia="it-IT"/>
          <w14:ligatures w14:val="none"/>
        </w:rPr>
        <w:t>prevede quanto segue.</w:t>
      </w:r>
      <w:r w:rsidRPr="00B67561">
        <w:rPr>
          <w:rFonts w:ascii="Book Antiqua" w:hAnsi="Book Antiqua" w:cs="Times New Roman"/>
          <w:i/>
          <w:iCs/>
          <w:lang w:eastAsia="it-IT"/>
          <w14:ligatures w14:val="none"/>
        </w:rPr>
        <w:t xml:space="preserve"> </w:t>
      </w:r>
    </w:p>
    <w:p w14:paraId="6CCD9792" w14:textId="77777777" w:rsidR="00815EA3" w:rsidRPr="00B67561" w:rsidRDefault="00815EA3" w:rsidP="00F07911">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 </w:t>
      </w:r>
    </w:p>
    <w:p w14:paraId="66458086" w14:textId="63F0D3F9" w:rsidR="00815EA3" w:rsidRPr="00B67561" w:rsidRDefault="00815EA3" w:rsidP="00F07911">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  1. Fermo restando quanto previsto dall'articolo 96, commi 2, 3, 4,</w:t>
      </w:r>
      <w:r w:rsidR="00291F06">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5 e 6, il raggruppamento non </w:t>
      </w:r>
      <w:proofErr w:type="spellStart"/>
      <w:proofErr w:type="gramStart"/>
      <w:r w:rsidRPr="00B67561">
        <w:rPr>
          <w:rFonts w:ascii="Book Antiqua" w:hAnsi="Book Antiqua" w:cs="Times New Roman"/>
          <w:i/>
          <w:iCs/>
          <w:lang w:eastAsia="it-IT"/>
          <w14:ligatures w14:val="none"/>
        </w:rPr>
        <w:t>e'</w:t>
      </w:r>
      <w:proofErr w:type="spellEnd"/>
      <w:proofErr w:type="gramEnd"/>
      <w:r w:rsidRPr="00B67561">
        <w:rPr>
          <w:rFonts w:ascii="Book Antiqua" w:hAnsi="Book Antiqua" w:cs="Times New Roman"/>
          <w:i/>
          <w:iCs/>
          <w:lang w:eastAsia="it-IT"/>
          <w14:ligatures w14:val="none"/>
        </w:rPr>
        <w:t xml:space="preserve"> escluso qualora un suo partecipante</w:t>
      </w:r>
      <w:r w:rsidR="00291F06">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sia interessato da una causa automatica o non automatica di</w:t>
      </w:r>
      <w:r w:rsidR="00291F06">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esclusione o dal venir meno di un requisito di qualificazione, se si</w:t>
      </w:r>
      <w:r w:rsidR="00241695">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sono verificate le condizioni di cui al comma 2 e ha adempiuto ai</w:t>
      </w:r>
      <w:r w:rsidR="00241695">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seguenti oneri: </w:t>
      </w:r>
    </w:p>
    <w:p w14:paraId="13608EBE" w14:textId="77777777" w:rsidR="00815EA3" w:rsidRPr="00B67561" w:rsidRDefault="00815EA3" w:rsidP="00F07911">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 xml:space="preserve">  a) in sede di presentazione dell'offerta: </w:t>
      </w:r>
    </w:p>
    <w:p w14:paraId="6BD2ACD1" w14:textId="25BB5364" w:rsidR="00815EA3" w:rsidRPr="00B67561" w:rsidRDefault="00815EA3" w:rsidP="00F07911">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  1) ha comunicato alla stazione appaltante la causa escludente</w:t>
      </w:r>
      <w:r w:rsidR="00241695">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verificatasi prima della presentazione dell'offerta e il venir meno,</w:t>
      </w:r>
      <w:r w:rsidR="00241695">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prima   della   presentazione   dell'offerta, del   requisito    di</w:t>
      </w:r>
      <w:r w:rsidR="00241695">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qualificazione, </w:t>
      </w:r>
      <w:proofErr w:type="spellStart"/>
      <w:r w:rsidRPr="00B67561">
        <w:rPr>
          <w:rFonts w:ascii="Book Antiqua" w:hAnsi="Book Antiqua" w:cs="Times New Roman"/>
          <w:i/>
          <w:iCs/>
          <w:lang w:eastAsia="it-IT"/>
          <w14:ligatures w14:val="none"/>
        </w:rPr>
        <w:t>nonche</w:t>
      </w:r>
      <w:proofErr w:type="spellEnd"/>
      <w:r w:rsidRPr="00B67561">
        <w:rPr>
          <w:rFonts w:ascii="Book Antiqua" w:hAnsi="Book Antiqua" w:cs="Times New Roman"/>
          <w:i/>
          <w:iCs/>
          <w:lang w:eastAsia="it-IT"/>
          <w14:ligatures w14:val="none"/>
        </w:rPr>
        <w:t xml:space="preserve">' il soggetto che ne </w:t>
      </w:r>
      <w:proofErr w:type="spellStart"/>
      <w:proofErr w:type="gramStart"/>
      <w:r w:rsidRPr="00B67561">
        <w:rPr>
          <w:rFonts w:ascii="Book Antiqua" w:hAnsi="Book Antiqua" w:cs="Times New Roman"/>
          <w:i/>
          <w:iCs/>
          <w:lang w:eastAsia="it-IT"/>
          <w14:ligatures w14:val="none"/>
        </w:rPr>
        <w:t>e'</w:t>
      </w:r>
      <w:proofErr w:type="spellEnd"/>
      <w:proofErr w:type="gramEnd"/>
      <w:r w:rsidRPr="00B67561">
        <w:rPr>
          <w:rFonts w:ascii="Book Antiqua" w:hAnsi="Book Antiqua" w:cs="Times New Roman"/>
          <w:i/>
          <w:iCs/>
          <w:lang w:eastAsia="it-IT"/>
          <w14:ligatures w14:val="none"/>
        </w:rPr>
        <w:t xml:space="preserve"> interessato; </w:t>
      </w:r>
    </w:p>
    <w:p w14:paraId="114FB5AC" w14:textId="54EE1044" w:rsidR="00815EA3" w:rsidRPr="00B67561" w:rsidRDefault="00815EA3" w:rsidP="00F07911">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  2) ha comprovato le misure adottate ai sensi del comma 2 o</w:t>
      </w:r>
      <w:r w:rsidR="00241695">
        <w:rPr>
          <w:rFonts w:ascii="Book Antiqua" w:hAnsi="Book Antiqua" w:cs="Times New Roman"/>
          <w:i/>
          <w:iCs/>
          <w:lang w:eastAsia="it-IT"/>
          <w14:ligatures w14:val="none"/>
        </w:rPr>
        <w:t xml:space="preserve"> </w:t>
      </w:r>
      <w:proofErr w:type="spellStart"/>
      <w:r w:rsidRPr="00B67561">
        <w:rPr>
          <w:rFonts w:ascii="Book Antiqua" w:hAnsi="Book Antiqua" w:cs="Times New Roman"/>
          <w:i/>
          <w:iCs/>
          <w:lang w:eastAsia="it-IT"/>
          <w14:ligatures w14:val="none"/>
        </w:rPr>
        <w:t>l'impossibilita'</w:t>
      </w:r>
      <w:proofErr w:type="spellEnd"/>
      <w:r w:rsidRPr="00B67561">
        <w:rPr>
          <w:rFonts w:ascii="Book Antiqua" w:hAnsi="Book Antiqua" w:cs="Times New Roman"/>
          <w:i/>
          <w:iCs/>
          <w:lang w:eastAsia="it-IT"/>
          <w14:ligatures w14:val="none"/>
        </w:rPr>
        <w:t xml:space="preserve"> di adottarle prima di quella data; </w:t>
      </w:r>
    </w:p>
    <w:p w14:paraId="17471B17" w14:textId="36D01562" w:rsidR="00815EA3" w:rsidRPr="00B67561" w:rsidRDefault="00815EA3" w:rsidP="00F07911">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  b) ha adottato e comunicato le misure di cui al comma 2 prima</w:t>
      </w:r>
      <w:r w:rsidR="00241695">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dell'aggiudicazione, se la causa escludente si </w:t>
      </w:r>
      <w:proofErr w:type="spellStart"/>
      <w:proofErr w:type="gramStart"/>
      <w:r w:rsidRPr="00B67561">
        <w:rPr>
          <w:rFonts w:ascii="Book Antiqua" w:hAnsi="Book Antiqua" w:cs="Times New Roman"/>
          <w:i/>
          <w:iCs/>
          <w:lang w:eastAsia="it-IT"/>
          <w14:ligatures w14:val="none"/>
        </w:rPr>
        <w:t>e'</w:t>
      </w:r>
      <w:proofErr w:type="spellEnd"/>
      <w:proofErr w:type="gramEnd"/>
      <w:r w:rsidRPr="00B67561">
        <w:rPr>
          <w:rFonts w:ascii="Book Antiqua" w:hAnsi="Book Antiqua" w:cs="Times New Roman"/>
          <w:i/>
          <w:iCs/>
          <w:lang w:eastAsia="it-IT"/>
          <w14:ligatures w14:val="none"/>
        </w:rPr>
        <w:t> verificata</w:t>
      </w:r>
      <w:r w:rsidR="00241695">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successivamente alla presentazione dell'offerta o il requisito di</w:t>
      </w:r>
      <w:r w:rsidR="00241695">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qualificazione </w:t>
      </w:r>
      <w:proofErr w:type="spellStart"/>
      <w:r w:rsidRPr="00B67561">
        <w:rPr>
          <w:rFonts w:ascii="Book Antiqua" w:hAnsi="Book Antiqua" w:cs="Times New Roman"/>
          <w:i/>
          <w:iCs/>
          <w:lang w:eastAsia="it-IT"/>
          <w14:ligatures w14:val="none"/>
        </w:rPr>
        <w:t>e'</w:t>
      </w:r>
      <w:proofErr w:type="spellEnd"/>
      <w:r w:rsidRPr="00B67561">
        <w:rPr>
          <w:rFonts w:ascii="Book Antiqua" w:hAnsi="Book Antiqua" w:cs="Times New Roman"/>
          <w:i/>
          <w:iCs/>
          <w:lang w:eastAsia="it-IT"/>
          <w14:ligatures w14:val="none"/>
        </w:rPr>
        <w:t> venuto meno successivamente alla presentazione</w:t>
      </w:r>
      <w:r w:rsidR="00241695">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dell'offerta. </w:t>
      </w:r>
    </w:p>
    <w:p w14:paraId="352004AC" w14:textId="49B2F0DA" w:rsidR="00815EA3" w:rsidRPr="00B67561" w:rsidRDefault="00815EA3" w:rsidP="00F07911">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  2.  Fermo restando l'articolo 96, se   un   partecipante   al</w:t>
      </w:r>
      <w:r w:rsidR="00241695">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raggruppamento si trova in una delle situazioni di cui agli articoli</w:t>
      </w:r>
      <w:r w:rsidR="00241695">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94 e 95 o non </w:t>
      </w:r>
      <w:proofErr w:type="spellStart"/>
      <w:proofErr w:type="gramStart"/>
      <w:r w:rsidRPr="00B67561">
        <w:rPr>
          <w:rFonts w:ascii="Book Antiqua" w:hAnsi="Book Antiqua" w:cs="Times New Roman"/>
          <w:i/>
          <w:iCs/>
          <w:lang w:eastAsia="it-IT"/>
          <w14:ligatures w14:val="none"/>
        </w:rPr>
        <w:t>e'</w:t>
      </w:r>
      <w:proofErr w:type="spellEnd"/>
      <w:proofErr w:type="gramEnd"/>
      <w:r w:rsidRPr="00B67561">
        <w:rPr>
          <w:rFonts w:ascii="Book Antiqua" w:hAnsi="Book Antiqua" w:cs="Times New Roman"/>
          <w:i/>
          <w:iCs/>
          <w:lang w:eastAsia="it-IT"/>
          <w14:ligatures w14:val="none"/>
        </w:rPr>
        <w:t xml:space="preserve"> in possesso di uno dei requisiti di cui all'articolo</w:t>
      </w:r>
      <w:r w:rsidR="00241695">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100, il raggruppamento </w:t>
      </w:r>
      <w:proofErr w:type="spellStart"/>
      <w:r w:rsidRPr="00B67561">
        <w:rPr>
          <w:rFonts w:ascii="Book Antiqua" w:hAnsi="Book Antiqua" w:cs="Times New Roman"/>
          <w:i/>
          <w:iCs/>
          <w:lang w:eastAsia="it-IT"/>
          <w14:ligatures w14:val="none"/>
        </w:rPr>
        <w:t>puo'</w:t>
      </w:r>
      <w:proofErr w:type="spellEnd"/>
      <w:r w:rsidRPr="00B67561">
        <w:rPr>
          <w:rFonts w:ascii="Book Antiqua" w:hAnsi="Book Antiqua" w:cs="Times New Roman"/>
          <w:i/>
          <w:iCs/>
          <w:lang w:eastAsia="it-IT"/>
          <w14:ligatures w14:val="none"/>
        </w:rPr>
        <w:t> comprovare di averlo estromesso o</w:t>
      </w:r>
      <w:r w:rsidR="00241695">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sostituito con altro soggetto munito dei necessari requisiti, fatta</w:t>
      </w:r>
      <w:r w:rsidR="00241695">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salva </w:t>
      </w:r>
      <w:proofErr w:type="spellStart"/>
      <w:r w:rsidRPr="00B67561">
        <w:rPr>
          <w:rFonts w:ascii="Book Antiqua" w:hAnsi="Book Antiqua" w:cs="Times New Roman"/>
          <w:i/>
          <w:iCs/>
          <w:lang w:eastAsia="it-IT"/>
          <w14:ligatures w14:val="none"/>
        </w:rPr>
        <w:t>l'immodificabilita'</w:t>
      </w:r>
      <w:proofErr w:type="spellEnd"/>
      <w:r w:rsidRPr="00B67561">
        <w:rPr>
          <w:rFonts w:ascii="Book Antiqua" w:hAnsi="Book Antiqua" w:cs="Times New Roman"/>
          <w:i/>
          <w:iCs/>
          <w:lang w:eastAsia="it-IT"/>
          <w14:ligatures w14:val="none"/>
        </w:rPr>
        <w:t> sostanziale dell'offerta presentata. Se</w:t>
      </w:r>
      <w:r w:rsidR="00241695">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tali misure sono ritenute sufficienti e tempestivamente adottate, il</w:t>
      </w:r>
      <w:r w:rsidR="00241695">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raggruppamento non </w:t>
      </w:r>
      <w:proofErr w:type="spellStart"/>
      <w:proofErr w:type="gramStart"/>
      <w:r w:rsidRPr="00B67561">
        <w:rPr>
          <w:rFonts w:ascii="Book Antiqua" w:hAnsi="Book Antiqua" w:cs="Times New Roman"/>
          <w:i/>
          <w:iCs/>
          <w:lang w:eastAsia="it-IT"/>
          <w14:ligatures w14:val="none"/>
        </w:rPr>
        <w:t>e'</w:t>
      </w:r>
      <w:proofErr w:type="spellEnd"/>
      <w:proofErr w:type="gramEnd"/>
      <w:r w:rsidRPr="00B67561">
        <w:rPr>
          <w:rFonts w:ascii="Book Antiqua" w:hAnsi="Book Antiqua" w:cs="Times New Roman"/>
          <w:i/>
          <w:iCs/>
          <w:lang w:eastAsia="it-IT"/>
          <w14:ligatures w14:val="none"/>
        </w:rPr>
        <w:t xml:space="preserve"> escluso dalla procedura d'appalto.  Se la</w:t>
      </w:r>
      <w:r w:rsidR="00241695">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stazione appaltante ritiene che le misure siano intempestive o</w:t>
      </w:r>
      <w:r w:rsidR="00241695">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insufficienti, l'operatore economico </w:t>
      </w:r>
      <w:proofErr w:type="spellStart"/>
      <w:proofErr w:type="gramStart"/>
      <w:r w:rsidRPr="00B67561">
        <w:rPr>
          <w:rFonts w:ascii="Book Antiqua" w:hAnsi="Book Antiqua" w:cs="Times New Roman"/>
          <w:i/>
          <w:iCs/>
          <w:lang w:eastAsia="it-IT"/>
          <w14:ligatures w14:val="none"/>
        </w:rPr>
        <w:t>e'</w:t>
      </w:r>
      <w:proofErr w:type="spellEnd"/>
      <w:proofErr w:type="gramEnd"/>
      <w:r w:rsidRPr="00B67561">
        <w:rPr>
          <w:rFonts w:ascii="Book Antiqua" w:hAnsi="Book Antiqua" w:cs="Times New Roman"/>
          <w:i/>
          <w:iCs/>
          <w:lang w:eastAsia="it-IT"/>
          <w14:ligatures w14:val="none"/>
        </w:rPr>
        <w:t> escluso con decisione</w:t>
      </w:r>
      <w:r w:rsidR="00241695">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motivata. </w:t>
      </w:r>
    </w:p>
    <w:p w14:paraId="02263B14" w14:textId="18D52317" w:rsidR="00815EA3" w:rsidRPr="00B67561" w:rsidRDefault="00815EA3" w:rsidP="00F07911">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lastRenderedPageBreak/>
        <w:t>  3. I commi 1 e 2 si applicano anche ai consorzi ordinari.  Si</w:t>
      </w:r>
      <w:r w:rsidR="00436E7F">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 xml:space="preserve">applicano </w:t>
      </w:r>
      <w:proofErr w:type="spellStart"/>
      <w:r w:rsidRPr="00B67561">
        <w:rPr>
          <w:rFonts w:ascii="Book Antiqua" w:hAnsi="Book Antiqua" w:cs="Times New Roman"/>
          <w:i/>
          <w:iCs/>
          <w:lang w:eastAsia="it-IT"/>
          <w14:ligatures w14:val="none"/>
        </w:rPr>
        <w:t>altresi'</w:t>
      </w:r>
      <w:proofErr w:type="spellEnd"/>
      <w:r w:rsidRPr="00B67561">
        <w:rPr>
          <w:rFonts w:ascii="Book Antiqua" w:hAnsi="Book Antiqua" w:cs="Times New Roman"/>
          <w:i/>
          <w:iCs/>
          <w:lang w:eastAsia="it-IT"/>
          <w14:ligatures w14:val="none"/>
        </w:rPr>
        <w:t xml:space="preserve"> ai consorzi fra imprese artigiane, </w:t>
      </w:r>
      <w:proofErr w:type="spellStart"/>
      <w:r w:rsidRPr="00B67561">
        <w:rPr>
          <w:rFonts w:ascii="Book Antiqua" w:hAnsi="Book Antiqua" w:cs="Times New Roman"/>
          <w:i/>
          <w:iCs/>
          <w:lang w:eastAsia="it-IT"/>
          <w14:ligatures w14:val="none"/>
        </w:rPr>
        <w:t>nonche</w:t>
      </w:r>
      <w:proofErr w:type="spellEnd"/>
      <w:r w:rsidRPr="00B67561">
        <w:rPr>
          <w:rFonts w:ascii="Book Antiqua" w:hAnsi="Book Antiqua" w:cs="Times New Roman"/>
          <w:i/>
          <w:iCs/>
          <w:lang w:eastAsia="it-IT"/>
          <w14:ligatures w14:val="none"/>
        </w:rPr>
        <w:t>' ai</w:t>
      </w:r>
      <w:r w:rsidR="00436E7F">
        <w:rPr>
          <w:rFonts w:ascii="Book Antiqua" w:hAnsi="Book Antiqua" w:cs="Times New Roman"/>
          <w:i/>
          <w:iCs/>
          <w:lang w:eastAsia="it-IT"/>
          <w14:ligatures w14:val="none"/>
        </w:rPr>
        <w:t xml:space="preserve"> </w:t>
      </w:r>
      <w:r w:rsidRPr="00B67561">
        <w:rPr>
          <w:rFonts w:ascii="Book Antiqua" w:hAnsi="Book Antiqua" w:cs="Times New Roman"/>
          <w:i/>
          <w:iCs/>
          <w:lang w:eastAsia="it-IT"/>
          <w14:ligatures w14:val="none"/>
        </w:rPr>
        <w:t>consorzi stabili limitatamente alle consorziate esecutrici e alle</w:t>
      </w:r>
    </w:p>
    <w:p w14:paraId="0FB51CE0" w14:textId="77777777" w:rsidR="00815EA3" w:rsidRPr="00B67561" w:rsidRDefault="00815EA3" w:rsidP="00F07911">
      <w:pPr>
        <w:jc w:val="both"/>
        <w:rPr>
          <w:rFonts w:ascii="Book Antiqua" w:hAnsi="Book Antiqua" w:cs="Times New Roman"/>
          <w:i/>
          <w:iCs/>
          <w:lang w:eastAsia="it-IT"/>
          <w14:ligatures w14:val="none"/>
        </w:rPr>
      </w:pPr>
      <w:r w:rsidRPr="00B67561">
        <w:rPr>
          <w:rFonts w:ascii="Book Antiqua" w:hAnsi="Book Antiqua" w:cs="Times New Roman"/>
          <w:i/>
          <w:iCs/>
          <w:lang w:eastAsia="it-IT"/>
          <w14:ligatures w14:val="none"/>
        </w:rPr>
        <w:t>consorziate aventi i requisiti di cui i consorzi si avvalgono.</w:t>
      </w:r>
    </w:p>
    <w:p w14:paraId="3DF11C08" w14:textId="77777777" w:rsidR="004E72F9" w:rsidRDefault="004E72F9">
      <w:pPr>
        <w:rPr>
          <w:rFonts w:ascii="Times New Roman" w:hAnsi="Times New Roman" w:cs="Times New Roman"/>
        </w:rPr>
      </w:pPr>
    </w:p>
    <w:p w14:paraId="6A2CD4CB" w14:textId="77777777" w:rsidR="00522C6C" w:rsidRDefault="00522C6C" w:rsidP="00522C6C">
      <w:pPr>
        <w:widowControl w:val="0"/>
        <w:jc w:val="center"/>
        <w:rPr>
          <w:rFonts w:ascii="Book Antiqua" w:hAnsi="Book Antiqua"/>
          <w:b/>
          <w:i/>
          <w:iCs/>
          <w:color w:val="000000"/>
        </w:rPr>
      </w:pPr>
    </w:p>
    <w:p w14:paraId="0D47B230" w14:textId="77777777" w:rsidR="00522C6C" w:rsidRDefault="00522C6C" w:rsidP="00522C6C">
      <w:pPr>
        <w:widowControl w:val="0"/>
        <w:jc w:val="center"/>
        <w:rPr>
          <w:rFonts w:ascii="Book Antiqua" w:hAnsi="Book Antiqua"/>
          <w:b/>
          <w:i/>
          <w:iCs/>
          <w:color w:val="000000"/>
        </w:rPr>
      </w:pPr>
    </w:p>
    <w:p w14:paraId="0D166E48" w14:textId="77777777" w:rsidR="00522C6C" w:rsidRDefault="00522C6C" w:rsidP="00522C6C">
      <w:pPr>
        <w:widowControl w:val="0"/>
        <w:jc w:val="center"/>
        <w:rPr>
          <w:rFonts w:ascii="Book Antiqua" w:hAnsi="Book Antiqua"/>
          <w:b/>
          <w:i/>
          <w:iCs/>
          <w:color w:val="000000"/>
        </w:rPr>
      </w:pPr>
    </w:p>
    <w:p w14:paraId="503B8B44" w14:textId="128B8267" w:rsidR="00522C6C" w:rsidRDefault="00522C6C" w:rsidP="00522C6C">
      <w:pPr>
        <w:widowControl w:val="0"/>
        <w:jc w:val="center"/>
        <w:rPr>
          <w:rFonts w:ascii="Book Antiqua" w:hAnsi="Book Antiqua" w:cs="Times New Roman"/>
          <w:i/>
          <w:iCs/>
          <w:color w:val="000000"/>
        </w:rPr>
      </w:pPr>
      <w:r>
        <w:rPr>
          <w:rFonts w:ascii="Book Antiqua" w:hAnsi="Book Antiqua"/>
          <w:b/>
          <w:i/>
          <w:iCs/>
          <w:color w:val="000000"/>
        </w:rPr>
        <w:t>INFORMATIVA TRATTAMENTO DEI DATI PERSONALI E CONSENSO</w:t>
      </w:r>
    </w:p>
    <w:p w14:paraId="175A9B74" w14:textId="77777777" w:rsidR="00522C6C" w:rsidRDefault="00522C6C" w:rsidP="00522C6C">
      <w:pPr>
        <w:widowControl w:val="0"/>
        <w:jc w:val="center"/>
        <w:rPr>
          <w:rFonts w:ascii="Book Antiqua" w:hAnsi="Book Antiqua"/>
          <w:b/>
          <w:i/>
          <w:iCs/>
          <w:color w:val="000000"/>
        </w:rPr>
      </w:pPr>
      <w:r>
        <w:rPr>
          <w:rFonts w:ascii="Book Antiqua" w:hAnsi="Book Antiqua"/>
          <w:b/>
          <w:i/>
          <w:iCs/>
          <w:color w:val="000000"/>
        </w:rPr>
        <w:t>ai sensi dell’art. 13 del Regolamento Europeo n. 679/2016</w:t>
      </w:r>
    </w:p>
    <w:p w14:paraId="0A0A6C43" w14:textId="77777777" w:rsidR="00522C6C" w:rsidRDefault="00522C6C" w:rsidP="00522C6C">
      <w:pPr>
        <w:widowControl w:val="0"/>
        <w:jc w:val="center"/>
        <w:rPr>
          <w:rFonts w:ascii="Book Antiqua" w:hAnsi="Book Antiqua"/>
          <w:b/>
          <w:i/>
          <w:iCs/>
          <w:color w:val="000000"/>
        </w:rPr>
      </w:pPr>
    </w:p>
    <w:p w14:paraId="4CE805E1" w14:textId="77777777" w:rsidR="00522C6C" w:rsidRDefault="00522C6C" w:rsidP="00522C6C">
      <w:pPr>
        <w:widowControl w:val="0"/>
        <w:jc w:val="both"/>
        <w:rPr>
          <w:rFonts w:ascii="Book Antiqua" w:hAnsi="Book Antiqua"/>
          <w:i/>
          <w:iCs/>
          <w:color w:val="000000"/>
        </w:rPr>
      </w:pPr>
      <w:r>
        <w:rPr>
          <w:rFonts w:ascii="Book Antiqua" w:hAnsi="Book Antiqua"/>
          <w:i/>
          <w:iCs/>
          <w:color w:val="000000"/>
        </w:rPr>
        <w:t xml:space="preserve">La presente informativa, ai sensi del Regolamento UE 2016/679 (GDPR) indica le modalità con cui la società Sanitaservice ASL FG </w:t>
      </w:r>
      <w:proofErr w:type="spellStart"/>
      <w:r>
        <w:rPr>
          <w:rFonts w:ascii="Book Antiqua" w:hAnsi="Book Antiqua"/>
          <w:i/>
          <w:iCs/>
          <w:color w:val="000000"/>
        </w:rPr>
        <w:t>srl</w:t>
      </w:r>
      <w:proofErr w:type="spellEnd"/>
      <w:r>
        <w:rPr>
          <w:rFonts w:ascii="Book Antiqua" w:hAnsi="Book Antiqua"/>
          <w:i/>
          <w:iCs/>
          <w:color w:val="000000"/>
        </w:rPr>
        <w:t xml:space="preserve"> tratta i dati personali. Nel rispetto della citata normativa e di diritti e obblighi conseguenti, La informiamo: </w:t>
      </w:r>
    </w:p>
    <w:p w14:paraId="7C3663C6" w14:textId="77777777" w:rsidR="00522C6C" w:rsidRDefault="00522C6C" w:rsidP="00522C6C">
      <w:pPr>
        <w:widowControl w:val="0"/>
        <w:jc w:val="both"/>
        <w:rPr>
          <w:rFonts w:ascii="Book Antiqua" w:hAnsi="Book Antiqua"/>
          <w:i/>
          <w:iCs/>
          <w:color w:val="000000"/>
        </w:rPr>
      </w:pPr>
    </w:p>
    <w:p w14:paraId="4D9E975E" w14:textId="77777777" w:rsidR="00522C6C" w:rsidRDefault="00522C6C" w:rsidP="00522C6C">
      <w:pPr>
        <w:widowControl w:val="0"/>
        <w:numPr>
          <w:ilvl w:val="0"/>
          <w:numId w:val="10"/>
        </w:numPr>
        <w:autoSpaceDN w:val="0"/>
        <w:ind w:left="426"/>
        <w:jc w:val="both"/>
        <w:rPr>
          <w:rFonts w:ascii="Book Antiqua" w:hAnsi="Book Antiqua"/>
          <w:i/>
          <w:iCs/>
          <w:color w:val="000000"/>
        </w:rPr>
      </w:pPr>
      <w:r>
        <w:rPr>
          <w:rFonts w:ascii="Book Antiqua" w:hAnsi="Book Antiqua"/>
          <w:b/>
          <w:i/>
          <w:iCs/>
          <w:color w:val="000000"/>
        </w:rPr>
        <w:t xml:space="preserve">Titolare del trattamento </w:t>
      </w:r>
    </w:p>
    <w:p w14:paraId="5821D57A" w14:textId="77777777" w:rsidR="00522C6C" w:rsidRDefault="00522C6C" w:rsidP="00522C6C">
      <w:pPr>
        <w:widowControl w:val="0"/>
        <w:ind w:left="426"/>
        <w:jc w:val="both"/>
        <w:rPr>
          <w:rFonts w:ascii="Book Antiqua" w:hAnsi="Book Antiqua"/>
          <w:i/>
          <w:iCs/>
          <w:color w:val="0000FF"/>
          <w:u w:val="single"/>
        </w:rPr>
      </w:pPr>
      <w:r>
        <w:rPr>
          <w:rFonts w:ascii="Book Antiqua" w:hAnsi="Book Antiqua"/>
          <w:i/>
          <w:iCs/>
          <w:color w:val="000000"/>
        </w:rPr>
        <w:t xml:space="preserve">Il Titolare del trattamento è la società Sanitaservice ASL FG </w:t>
      </w:r>
      <w:proofErr w:type="spellStart"/>
      <w:r>
        <w:rPr>
          <w:rFonts w:ascii="Book Antiqua" w:hAnsi="Book Antiqua"/>
          <w:i/>
          <w:iCs/>
          <w:color w:val="000000"/>
        </w:rPr>
        <w:t>srl</w:t>
      </w:r>
      <w:proofErr w:type="spellEnd"/>
      <w:r>
        <w:rPr>
          <w:rFonts w:ascii="Book Antiqua" w:hAnsi="Book Antiqua"/>
          <w:i/>
          <w:iCs/>
          <w:color w:val="000000"/>
        </w:rPr>
        <w:t>, C.F.: 03600140713 P.IVA 03600140713, in persona del legale rappresentante pro tempore, con sede in Foggia (</w:t>
      </w:r>
      <w:proofErr w:type="spellStart"/>
      <w:r>
        <w:rPr>
          <w:rFonts w:ascii="Book Antiqua" w:hAnsi="Book Antiqua"/>
          <w:i/>
          <w:iCs/>
          <w:color w:val="000000"/>
        </w:rPr>
        <w:t>cap</w:t>
      </w:r>
      <w:proofErr w:type="spellEnd"/>
      <w:r>
        <w:rPr>
          <w:rFonts w:ascii="Book Antiqua" w:hAnsi="Book Antiqua"/>
          <w:i/>
          <w:iCs/>
          <w:color w:val="000000"/>
        </w:rPr>
        <w:t xml:space="preserve"> 71121) – Via Michele Protano n. 7 – Tel. 08811963425 </w:t>
      </w:r>
      <w:r>
        <w:rPr>
          <w:rFonts w:ascii="Book Antiqua" w:hAnsi="Book Antiqua"/>
          <w:b/>
          <w:i/>
          <w:iCs/>
          <w:color w:val="000000"/>
        </w:rPr>
        <w:t xml:space="preserve">– </w:t>
      </w:r>
      <w:hyperlink r:id="rId8" w:history="1">
        <w:r>
          <w:rPr>
            <w:rStyle w:val="Collegamentoipertestuale"/>
            <w:rFonts w:ascii="Book Antiqua" w:hAnsi="Book Antiqua"/>
            <w:b/>
            <w:i/>
            <w:iCs/>
            <w:color w:val="000000"/>
          </w:rPr>
          <w:t>email</w:t>
        </w:r>
      </w:hyperlink>
      <w:r>
        <w:rPr>
          <w:rFonts w:ascii="Book Antiqua" w:hAnsi="Book Antiqua"/>
          <w:b/>
          <w:i/>
          <w:iCs/>
          <w:color w:val="000000"/>
        </w:rPr>
        <w:t xml:space="preserve">: </w:t>
      </w:r>
      <w:r>
        <w:rPr>
          <w:rFonts w:ascii="Book Antiqua" w:hAnsi="Book Antiqua"/>
          <w:i/>
          <w:iCs/>
          <w:color w:val="000000"/>
        </w:rPr>
        <w:t>segreteria@sanitaserviceaslfg.it</w:t>
      </w:r>
    </w:p>
    <w:p w14:paraId="25078B7A" w14:textId="77777777" w:rsidR="00522C6C" w:rsidRDefault="00522C6C" w:rsidP="00522C6C">
      <w:pPr>
        <w:widowControl w:val="0"/>
        <w:numPr>
          <w:ilvl w:val="0"/>
          <w:numId w:val="10"/>
        </w:numPr>
        <w:autoSpaceDN w:val="0"/>
        <w:ind w:left="426"/>
        <w:jc w:val="both"/>
        <w:rPr>
          <w:rFonts w:ascii="Book Antiqua" w:hAnsi="Book Antiqua"/>
          <w:i/>
          <w:iCs/>
          <w:color w:val="000000"/>
        </w:rPr>
      </w:pPr>
      <w:r>
        <w:rPr>
          <w:rFonts w:ascii="Book Antiqua" w:hAnsi="Book Antiqua"/>
          <w:b/>
          <w:i/>
          <w:iCs/>
          <w:color w:val="000000"/>
        </w:rPr>
        <w:t xml:space="preserve">Responsabile per la protezione dei dati </w:t>
      </w:r>
    </w:p>
    <w:p w14:paraId="2D7E9F36" w14:textId="77777777" w:rsidR="00522C6C" w:rsidRDefault="00522C6C" w:rsidP="00522C6C">
      <w:pPr>
        <w:widowControl w:val="0"/>
        <w:ind w:left="426"/>
        <w:jc w:val="both"/>
        <w:rPr>
          <w:rFonts w:ascii="Book Antiqua" w:hAnsi="Book Antiqua"/>
          <w:i/>
          <w:iCs/>
          <w:color w:val="000000"/>
        </w:rPr>
      </w:pPr>
      <w:r>
        <w:rPr>
          <w:rFonts w:ascii="Book Antiqua" w:hAnsi="Book Antiqua"/>
          <w:i/>
          <w:iCs/>
          <w:color w:val="000000"/>
        </w:rPr>
        <w:t xml:space="preserve">Il Responsabile per la Protezione dei Dati è raggiungibile presso la sede della Sanitaservice ASL FG </w:t>
      </w:r>
      <w:proofErr w:type="spellStart"/>
      <w:r>
        <w:rPr>
          <w:rFonts w:ascii="Book Antiqua" w:hAnsi="Book Antiqua"/>
          <w:i/>
          <w:iCs/>
          <w:color w:val="000000"/>
        </w:rPr>
        <w:t>srl</w:t>
      </w:r>
      <w:proofErr w:type="spellEnd"/>
      <w:r>
        <w:rPr>
          <w:rFonts w:ascii="Book Antiqua" w:hAnsi="Book Antiqua"/>
          <w:i/>
          <w:iCs/>
          <w:color w:val="000000"/>
        </w:rPr>
        <w:t xml:space="preserve">, </w:t>
      </w:r>
      <w:proofErr w:type="gramStart"/>
      <w:r>
        <w:rPr>
          <w:rFonts w:ascii="Book Antiqua" w:hAnsi="Book Antiqua"/>
          <w:i/>
          <w:iCs/>
          <w:color w:val="000000"/>
        </w:rPr>
        <w:t>email</w:t>
      </w:r>
      <w:proofErr w:type="gramEnd"/>
      <w:r>
        <w:rPr>
          <w:rFonts w:ascii="Book Antiqua" w:hAnsi="Book Antiqua"/>
          <w:i/>
          <w:iCs/>
          <w:color w:val="000000"/>
        </w:rPr>
        <w:t>: dpo@sanitaserviceaslfg.it</w:t>
      </w:r>
    </w:p>
    <w:p w14:paraId="6DAEB6ED" w14:textId="77777777" w:rsidR="00522C6C" w:rsidRDefault="00522C6C" w:rsidP="00522C6C">
      <w:pPr>
        <w:widowControl w:val="0"/>
        <w:numPr>
          <w:ilvl w:val="0"/>
          <w:numId w:val="10"/>
        </w:numPr>
        <w:autoSpaceDN w:val="0"/>
        <w:ind w:left="426"/>
        <w:jc w:val="both"/>
        <w:rPr>
          <w:rFonts w:ascii="Book Antiqua" w:hAnsi="Book Antiqua"/>
          <w:i/>
          <w:iCs/>
          <w:color w:val="000000"/>
        </w:rPr>
      </w:pPr>
      <w:r>
        <w:rPr>
          <w:rFonts w:ascii="Book Antiqua" w:hAnsi="Book Antiqua"/>
          <w:b/>
          <w:i/>
          <w:iCs/>
          <w:color w:val="000000"/>
        </w:rPr>
        <w:t xml:space="preserve">Finalità del trattamento </w:t>
      </w:r>
    </w:p>
    <w:p w14:paraId="62AC99E8" w14:textId="77777777" w:rsidR="00522C6C" w:rsidRDefault="00522C6C" w:rsidP="00522C6C">
      <w:pPr>
        <w:widowControl w:val="0"/>
        <w:ind w:left="426"/>
        <w:jc w:val="both"/>
        <w:rPr>
          <w:rFonts w:ascii="Book Antiqua" w:hAnsi="Book Antiqua"/>
          <w:i/>
          <w:iCs/>
          <w:color w:val="000000"/>
        </w:rPr>
      </w:pPr>
      <w:r>
        <w:rPr>
          <w:rFonts w:ascii="Book Antiqua" w:hAnsi="Book Antiqua"/>
          <w:i/>
          <w:iCs/>
          <w:color w:val="000000"/>
        </w:rPr>
        <w:t>I dati da Lei forniti sono trattati per la sola gestione della presente procedura d’appalto.</w:t>
      </w:r>
    </w:p>
    <w:p w14:paraId="12994435" w14:textId="77777777" w:rsidR="00522C6C" w:rsidRDefault="00522C6C" w:rsidP="00522C6C">
      <w:pPr>
        <w:widowControl w:val="0"/>
        <w:ind w:left="426"/>
        <w:jc w:val="both"/>
        <w:rPr>
          <w:rFonts w:ascii="Book Antiqua" w:hAnsi="Book Antiqua"/>
          <w:i/>
          <w:iCs/>
          <w:color w:val="000000"/>
        </w:rPr>
      </w:pPr>
      <w:r>
        <w:rPr>
          <w:rFonts w:ascii="Book Antiqua" w:hAnsi="Book Antiqua"/>
          <w:i/>
          <w:iCs/>
          <w:color w:val="000000"/>
        </w:rPr>
        <w:t>I dati personali sono trattati dagli organi competenti all’avvio, alla gestione ed alla aggiudicazione della presente procedura di appalto.</w:t>
      </w:r>
    </w:p>
    <w:p w14:paraId="1CDA6073" w14:textId="77777777" w:rsidR="00522C6C" w:rsidRDefault="00522C6C" w:rsidP="00522C6C">
      <w:pPr>
        <w:widowControl w:val="0"/>
        <w:ind w:left="426"/>
        <w:jc w:val="both"/>
        <w:rPr>
          <w:rFonts w:ascii="Book Antiqua" w:hAnsi="Book Antiqua"/>
          <w:i/>
          <w:iCs/>
          <w:color w:val="000000"/>
        </w:rPr>
      </w:pPr>
      <w:r>
        <w:rPr>
          <w:rFonts w:ascii="Book Antiqua" w:hAnsi="Book Antiqua"/>
          <w:i/>
          <w:iCs/>
          <w:color w:val="000000"/>
        </w:rPr>
        <w:t>Si precisa che i dati sono trattati con o senza l'ausilio di strumenti elettronici; in quest’ultima ipotesi, i sistemi informatici sono dotati, conformemente alle disposizioni del Capo IV del Regolamento (UE) 2016/679, di misure di sicurezza atte a prevenire la perdita dei dati, usi illeciti o non corretti ed accessi non autorizzati (es. profilazione delle autorizzazioni di accesso ai data base).</w:t>
      </w:r>
    </w:p>
    <w:p w14:paraId="00B2E24A" w14:textId="77777777" w:rsidR="00522C6C" w:rsidRDefault="00522C6C" w:rsidP="00522C6C">
      <w:pPr>
        <w:widowControl w:val="0"/>
        <w:numPr>
          <w:ilvl w:val="0"/>
          <w:numId w:val="10"/>
        </w:numPr>
        <w:autoSpaceDN w:val="0"/>
        <w:ind w:left="426"/>
        <w:jc w:val="both"/>
        <w:rPr>
          <w:rFonts w:ascii="Book Antiqua" w:hAnsi="Book Antiqua"/>
          <w:i/>
          <w:iCs/>
          <w:color w:val="000000"/>
        </w:rPr>
      </w:pPr>
      <w:r>
        <w:rPr>
          <w:rFonts w:ascii="Book Antiqua" w:hAnsi="Book Antiqua"/>
          <w:b/>
          <w:i/>
          <w:iCs/>
          <w:color w:val="000000"/>
        </w:rPr>
        <w:t xml:space="preserve">Base giuridica del trattamento dei dati </w:t>
      </w:r>
    </w:p>
    <w:p w14:paraId="699FE16F" w14:textId="77777777" w:rsidR="00522C6C" w:rsidRDefault="00522C6C" w:rsidP="00522C6C">
      <w:pPr>
        <w:widowControl w:val="0"/>
        <w:ind w:left="426"/>
        <w:jc w:val="both"/>
        <w:rPr>
          <w:rFonts w:ascii="Book Antiqua" w:hAnsi="Book Antiqua"/>
          <w:i/>
          <w:iCs/>
          <w:color w:val="000000"/>
        </w:rPr>
      </w:pPr>
      <w:r>
        <w:rPr>
          <w:rFonts w:ascii="Book Antiqua" w:hAnsi="Book Antiqua"/>
          <w:i/>
          <w:iCs/>
          <w:color w:val="000000"/>
        </w:rPr>
        <w:t xml:space="preserve">Il trattamento dei dati personali si basa sul consenso, ai sensi dell’art. 6, par. 1, lett. a) del Regolamento UE 2016/679, espresso dall’interessato per le finalità indicate al precedente punto 3. Il consenso è facoltativo e può essere revocato in qualsiasi momento mediante richiesta inviata a mezzo </w:t>
      </w:r>
      <w:proofErr w:type="spellStart"/>
      <w:r>
        <w:rPr>
          <w:rFonts w:ascii="Book Antiqua" w:hAnsi="Book Antiqua"/>
          <w:i/>
          <w:iCs/>
          <w:color w:val="000000"/>
        </w:rPr>
        <w:t>pec</w:t>
      </w:r>
      <w:proofErr w:type="spellEnd"/>
      <w:r>
        <w:rPr>
          <w:rFonts w:ascii="Book Antiqua" w:hAnsi="Book Antiqua"/>
          <w:i/>
          <w:iCs/>
          <w:color w:val="000000"/>
        </w:rPr>
        <w:t xml:space="preserve"> a gare@pec.sanitaserviceaslfg.it.</w:t>
      </w:r>
    </w:p>
    <w:p w14:paraId="35985424" w14:textId="77777777" w:rsidR="00522C6C" w:rsidRDefault="00522C6C" w:rsidP="00522C6C">
      <w:pPr>
        <w:widowControl w:val="0"/>
        <w:ind w:left="426"/>
        <w:jc w:val="both"/>
        <w:rPr>
          <w:rFonts w:ascii="Book Antiqua" w:hAnsi="Book Antiqua"/>
          <w:i/>
          <w:iCs/>
          <w:color w:val="000000"/>
        </w:rPr>
      </w:pPr>
      <w:r>
        <w:rPr>
          <w:rFonts w:ascii="Book Antiqua" w:hAnsi="Book Antiqua"/>
          <w:i/>
          <w:iCs/>
          <w:color w:val="000000"/>
        </w:rPr>
        <w:t>Il trattamento dei dati personali è necessario per adempiere un obbligo legale al quale è soggetto il titolare del trattamento, ai sensi della lettera c) dell’art. 6, par. 1, del Regolamento UE 2016/679, per le finalità indicate alla lettera a).</w:t>
      </w:r>
    </w:p>
    <w:p w14:paraId="2FE0AED6" w14:textId="77777777" w:rsidR="00522C6C" w:rsidRDefault="00522C6C" w:rsidP="00522C6C">
      <w:pPr>
        <w:widowControl w:val="0"/>
        <w:numPr>
          <w:ilvl w:val="0"/>
          <w:numId w:val="10"/>
        </w:numPr>
        <w:autoSpaceDN w:val="0"/>
        <w:ind w:left="426"/>
        <w:jc w:val="both"/>
        <w:rPr>
          <w:rFonts w:ascii="Book Antiqua" w:hAnsi="Book Antiqua"/>
          <w:i/>
          <w:iCs/>
          <w:color w:val="000000"/>
        </w:rPr>
      </w:pPr>
      <w:r>
        <w:rPr>
          <w:rFonts w:ascii="Book Antiqua" w:hAnsi="Book Antiqua"/>
          <w:b/>
          <w:i/>
          <w:iCs/>
          <w:color w:val="000000"/>
        </w:rPr>
        <w:t xml:space="preserve">Fonte dei dati personali </w:t>
      </w:r>
    </w:p>
    <w:p w14:paraId="59A025B3" w14:textId="77777777" w:rsidR="00522C6C" w:rsidRDefault="00522C6C" w:rsidP="00522C6C">
      <w:pPr>
        <w:widowControl w:val="0"/>
        <w:ind w:left="426"/>
        <w:jc w:val="both"/>
        <w:rPr>
          <w:rFonts w:ascii="Book Antiqua" w:hAnsi="Book Antiqua"/>
          <w:i/>
          <w:iCs/>
          <w:color w:val="000000"/>
        </w:rPr>
      </w:pPr>
      <w:r>
        <w:rPr>
          <w:rFonts w:ascii="Book Antiqua" w:hAnsi="Book Antiqua"/>
          <w:i/>
          <w:iCs/>
          <w:color w:val="000000"/>
        </w:rPr>
        <w:t xml:space="preserve">I dati personali in possesso della società Sanitaservice ASL FG </w:t>
      </w:r>
      <w:proofErr w:type="spellStart"/>
      <w:r>
        <w:rPr>
          <w:rFonts w:ascii="Book Antiqua" w:hAnsi="Book Antiqua"/>
          <w:i/>
          <w:iCs/>
          <w:color w:val="000000"/>
        </w:rPr>
        <w:t>srl</w:t>
      </w:r>
      <w:proofErr w:type="spellEnd"/>
      <w:r>
        <w:rPr>
          <w:rFonts w:ascii="Book Antiqua" w:hAnsi="Book Antiqua"/>
          <w:i/>
          <w:iCs/>
          <w:color w:val="000000"/>
        </w:rPr>
        <w:t xml:space="preserve"> sono raccolti direttamente presso l’interessato, ovvero nelle altre forme previste dalla legge. I dati vengono trattati nel rispetto degli obblighi di correttezza, liceità e trasparenza imposti dalla citata normativa, tutelando la riservatezza e i diritti degli interessati. </w:t>
      </w:r>
    </w:p>
    <w:p w14:paraId="6FD33BAF" w14:textId="77777777" w:rsidR="00522C6C" w:rsidRDefault="00522C6C" w:rsidP="00522C6C">
      <w:pPr>
        <w:widowControl w:val="0"/>
        <w:numPr>
          <w:ilvl w:val="0"/>
          <w:numId w:val="10"/>
        </w:numPr>
        <w:autoSpaceDN w:val="0"/>
        <w:ind w:left="426"/>
        <w:jc w:val="both"/>
        <w:rPr>
          <w:rFonts w:ascii="Book Antiqua" w:hAnsi="Book Antiqua"/>
          <w:i/>
          <w:iCs/>
          <w:color w:val="000000"/>
        </w:rPr>
      </w:pPr>
      <w:r>
        <w:rPr>
          <w:rFonts w:ascii="Book Antiqua" w:hAnsi="Book Antiqua"/>
          <w:b/>
          <w:i/>
          <w:iCs/>
          <w:color w:val="000000"/>
        </w:rPr>
        <w:t xml:space="preserve">Conferimento dei dati e rifiuto </w:t>
      </w:r>
    </w:p>
    <w:p w14:paraId="15A5ABDA" w14:textId="77777777" w:rsidR="00522C6C" w:rsidRDefault="00522C6C" w:rsidP="00522C6C">
      <w:pPr>
        <w:widowControl w:val="0"/>
        <w:ind w:left="426"/>
        <w:jc w:val="both"/>
        <w:rPr>
          <w:rFonts w:ascii="Book Antiqua" w:hAnsi="Book Antiqua"/>
          <w:i/>
          <w:iCs/>
          <w:color w:val="000000"/>
        </w:rPr>
      </w:pPr>
      <w:r>
        <w:rPr>
          <w:rFonts w:ascii="Book Antiqua" w:hAnsi="Book Antiqua"/>
          <w:i/>
          <w:iCs/>
          <w:color w:val="000000"/>
        </w:rPr>
        <w:t xml:space="preserve">Il conferimento dei dati richiesti dalla società Sanitaservice ASL FG </w:t>
      </w:r>
      <w:proofErr w:type="spellStart"/>
      <w:r>
        <w:rPr>
          <w:rFonts w:ascii="Book Antiqua" w:hAnsi="Book Antiqua"/>
          <w:i/>
          <w:iCs/>
          <w:color w:val="000000"/>
        </w:rPr>
        <w:t>srl</w:t>
      </w:r>
      <w:proofErr w:type="spellEnd"/>
      <w:r>
        <w:rPr>
          <w:rFonts w:ascii="Book Antiqua" w:hAnsi="Book Antiqua"/>
          <w:i/>
          <w:iCs/>
          <w:color w:val="000000"/>
        </w:rPr>
        <w:t xml:space="preserve"> è obbligatorio, ai sensi delle vigenti norme di legge e regolamentari applicabili e il loro mancato conferimento potrebbe pregiudicare l’erogazione dei servizi richiesti.</w:t>
      </w:r>
    </w:p>
    <w:p w14:paraId="0FBE86AA" w14:textId="77777777" w:rsidR="00522C6C" w:rsidRDefault="00522C6C" w:rsidP="00522C6C">
      <w:pPr>
        <w:widowControl w:val="0"/>
        <w:numPr>
          <w:ilvl w:val="0"/>
          <w:numId w:val="10"/>
        </w:numPr>
        <w:autoSpaceDN w:val="0"/>
        <w:ind w:left="426"/>
        <w:jc w:val="both"/>
        <w:rPr>
          <w:rFonts w:ascii="Book Antiqua" w:hAnsi="Book Antiqua"/>
          <w:i/>
          <w:iCs/>
          <w:color w:val="000000"/>
        </w:rPr>
      </w:pPr>
      <w:r>
        <w:rPr>
          <w:rFonts w:ascii="Book Antiqua" w:hAnsi="Book Antiqua"/>
          <w:b/>
          <w:i/>
          <w:iCs/>
          <w:color w:val="000000"/>
        </w:rPr>
        <w:t xml:space="preserve">Modalità del trattamento e conservazione dei dati personali </w:t>
      </w:r>
    </w:p>
    <w:p w14:paraId="1B40F1A4" w14:textId="77777777" w:rsidR="00522C6C" w:rsidRDefault="00522C6C" w:rsidP="00522C6C">
      <w:pPr>
        <w:widowControl w:val="0"/>
        <w:ind w:left="426"/>
        <w:jc w:val="both"/>
        <w:rPr>
          <w:rFonts w:ascii="Book Antiqua" w:hAnsi="Book Antiqua"/>
          <w:b/>
          <w:i/>
          <w:iCs/>
          <w:color w:val="000000"/>
        </w:rPr>
      </w:pPr>
      <w:r>
        <w:rPr>
          <w:rFonts w:ascii="Book Antiqua" w:hAnsi="Book Antiqua"/>
          <w:i/>
          <w:iCs/>
          <w:color w:val="000000"/>
        </w:rPr>
        <w:t xml:space="preserve">Il trattamento dei dati personali avviene mediante strumenti manuali, informatici e telematici (software di gestione web), con logiche strettamente correlate alle finalità stesse della società Sanitaservice ASL FG </w:t>
      </w:r>
      <w:proofErr w:type="spellStart"/>
      <w:r>
        <w:rPr>
          <w:rFonts w:ascii="Book Antiqua" w:hAnsi="Book Antiqua"/>
          <w:i/>
          <w:iCs/>
          <w:color w:val="000000"/>
        </w:rPr>
        <w:t>srl</w:t>
      </w:r>
      <w:proofErr w:type="spellEnd"/>
      <w:r>
        <w:rPr>
          <w:rFonts w:ascii="Book Antiqua" w:hAnsi="Book Antiqua"/>
          <w:i/>
          <w:iCs/>
          <w:color w:val="000000"/>
        </w:rPr>
        <w:t xml:space="preserve"> e, comunque, in modo da garantirne la sicurezza e la riservatezza nel rispetto della normativa vigente. Il Titolare si impegna a custodire e controllare i dati personali adottando le adeguate misure tecniche e organizzative necessarie per contrastare i rischi di distruzione o perdita, di accesso non autorizzato o di trattamento non consentito o non conforme alle finalità per cui sono stati raccolti. </w:t>
      </w:r>
    </w:p>
    <w:p w14:paraId="2582D7CD" w14:textId="77777777" w:rsidR="00522C6C" w:rsidRDefault="00522C6C" w:rsidP="00522C6C">
      <w:pPr>
        <w:widowControl w:val="0"/>
        <w:ind w:left="426"/>
        <w:jc w:val="both"/>
        <w:rPr>
          <w:rFonts w:ascii="Book Antiqua" w:hAnsi="Book Antiqua"/>
          <w:i/>
          <w:iCs/>
          <w:color w:val="000000"/>
        </w:rPr>
      </w:pPr>
      <w:r>
        <w:rPr>
          <w:rFonts w:ascii="Book Antiqua" w:hAnsi="Book Antiqua"/>
          <w:i/>
          <w:iCs/>
          <w:color w:val="000000"/>
        </w:rPr>
        <w:lastRenderedPageBreak/>
        <w:t xml:space="preserve">Nel rispetto dei principi di liceità, limitazione delle finalità e minimizzazione, </w:t>
      </w:r>
      <w:proofErr w:type="gramStart"/>
      <w:r>
        <w:rPr>
          <w:rFonts w:ascii="Book Antiqua" w:hAnsi="Book Antiqua"/>
          <w:i/>
          <w:iCs/>
          <w:color w:val="000000"/>
        </w:rPr>
        <w:t>i  dati</w:t>
      </w:r>
      <w:proofErr w:type="gramEnd"/>
      <w:r>
        <w:rPr>
          <w:rFonts w:ascii="Book Antiqua" w:hAnsi="Book Antiqua"/>
          <w:i/>
          <w:iCs/>
          <w:color w:val="000000"/>
        </w:rPr>
        <w:t xml:space="preserve"> saranno conservati per tutta la durata dell’appalto. </w:t>
      </w:r>
    </w:p>
    <w:p w14:paraId="279DA84B" w14:textId="77777777" w:rsidR="00522C6C" w:rsidRDefault="00522C6C" w:rsidP="00522C6C">
      <w:pPr>
        <w:widowControl w:val="0"/>
        <w:numPr>
          <w:ilvl w:val="0"/>
          <w:numId w:val="10"/>
        </w:numPr>
        <w:autoSpaceDN w:val="0"/>
        <w:ind w:left="426"/>
        <w:jc w:val="both"/>
        <w:rPr>
          <w:rFonts w:ascii="Book Antiqua" w:hAnsi="Book Antiqua"/>
          <w:i/>
          <w:iCs/>
          <w:color w:val="000000"/>
        </w:rPr>
      </w:pPr>
      <w:r>
        <w:rPr>
          <w:rFonts w:ascii="Book Antiqua" w:hAnsi="Book Antiqua"/>
          <w:b/>
          <w:i/>
          <w:iCs/>
          <w:color w:val="000000"/>
        </w:rPr>
        <w:t xml:space="preserve">Categorie dei dati personali trattati </w:t>
      </w:r>
    </w:p>
    <w:p w14:paraId="664E1066" w14:textId="77777777" w:rsidR="00522C6C" w:rsidRDefault="00522C6C" w:rsidP="00522C6C">
      <w:pPr>
        <w:widowControl w:val="0"/>
        <w:ind w:left="426"/>
        <w:jc w:val="both"/>
        <w:rPr>
          <w:rFonts w:ascii="Book Antiqua" w:hAnsi="Book Antiqua"/>
          <w:i/>
          <w:iCs/>
          <w:color w:val="000000"/>
        </w:rPr>
      </w:pPr>
      <w:r>
        <w:rPr>
          <w:rFonts w:ascii="Book Antiqua" w:hAnsi="Book Antiqua"/>
          <w:i/>
          <w:iCs/>
          <w:color w:val="000000"/>
        </w:rPr>
        <w:t>I dati che rivelano l’origine razziale o etnica (con riferimento al certificato di cittadinanza), i dati relativi alla salute i dati inerenti alla vita sessuale o all’orientamento sessuale della persona, le convinzioni politiche e sindacali, religiose, filosofiche e di altro genere equiparabile, qualificabili come “categorie particolari di dati personali”, nonché i dati relativi a condanne penali e reati ai sensi dell’art. 10 del Regolamento UE 2016/679 saranno trattati esclusivamente con il consenso dell’interessato nell’esercizio dei compiti e delle funzioni per l’adempimento degli obblighi derivanti dalla normativa e per le finalità indicate al precedente punto 3 e secondo la base giuridica precisata al successivo punto 4.</w:t>
      </w:r>
    </w:p>
    <w:p w14:paraId="5BD7FA03" w14:textId="77777777" w:rsidR="00522C6C" w:rsidRDefault="00522C6C" w:rsidP="00522C6C">
      <w:pPr>
        <w:numPr>
          <w:ilvl w:val="0"/>
          <w:numId w:val="10"/>
        </w:numPr>
        <w:autoSpaceDN w:val="0"/>
        <w:ind w:left="426"/>
        <w:jc w:val="both"/>
        <w:rPr>
          <w:rFonts w:ascii="Book Antiqua" w:hAnsi="Book Antiqua"/>
          <w:i/>
          <w:iCs/>
          <w:color w:val="000000"/>
        </w:rPr>
      </w:pPr>
      <w:r>
        <w:rPr>
          <w:rFonts w:ascii="Book Antiqua" w:hAnsi="Book Antiqua"/>
          <w:b/>
          <w:i/>
          <w:iCs/>
          <w:color w:val="000000"/>
        </w:rPr>
        <w:t xml:space="preserve">Categorie di destinatari dei dati </w:t>
      </w:r>
    </w:p>
    <w:p w14:paraId="079F2095" w14:textId="77777777" w:rsidR="00522C6C" w:rsidRDefault="00522C6C" w:rsidP="00522C6C">
      <w:pPr>
        <w:ind w:left="426"/>
        <w:jc w:val="both"/>
        <w:rPr>
          <w:rFonts w:ascii="Book Antiqua" w:hAnsi="Book Antiqua"/>
          <w:i/>
          <w:iCs/>
          <w:color w:val="000000"/>
        </w:rPr>
      </w:pPr>
      <w:r>
        <w:rPr>
          <w:rFonts w:ascii="Book Antiqua" w:hAnsi="Book Antiqua"/>
          <w:i/>
          <w:iCs/>
          <w:color w:val="000000"/>
        </w:rPr>
        <w:t xml:space="preserve">I dati personali trattati dalla società Sanitaservice ASL FG </w:t>
      </w:r>
      <w:proofErr w:type="spellStart"/>
      <w:r>
        <w:rPr>
          <w:rFonts w:ascii="Book Antiqua" w:hAnsi="Book Antiqua"/>
          <w:i/>
          <w:iCs/>
          <w:color w:val="000000"/>
        </w:rPr>
        <w:t>srl</w:t>
      </w:r>
      <w:proofErr w:type="spellEnd"/>
      <w:r>
        <w:rPr>
          <w:rFonts w:ascii="Book Antiqua" w:hAnsi="Book Antiqua"/>
          <w:i/>
          <w:iCs/>
          <w:color w:val="000000"/>
        </w:rPr>
        <w:t xml:space="preserve"> potranno essere comunicati a Enti e soggetti pubblici secondo quanto previsto dalla vigente normativa, nonché a consulenti, commercialisti e legali.</w:t>
      </w:r>
    </w:p>
    <w:p w14:paraId="7EB19F49" w14:textId="77777777" w:rsidR="00522C6C" w:rsidRDefault="00522C6C" w:rsidP="00522C6C">
      <w:pPr>
        <w:widowControl w:val="0"/>
        <w:numPr>
          <w:ilvl w:val="0"/>
          <w:numId w:val="10"/>
        </w:numPr>
        <w:autoSpaceDN w:val="0"/>
        <w:ind w:left="426"/>
        <w:jc w:val="both"/>
        <w:rPr>
          <w:rFonts w:ascii="Book Antiqua" w:hAnsi="Book Antiqua"/>
          <w:i/>
          <w:iCs/>
          <w:color w:val="000000"/>
        </w:rPr>
      </w:pPr>
      <w:r>
        <w:rPr>
          <w:rFonts w:ascii="Book Antiqua" w:hAnsi="Book Antiqua"/>
          <w:b/>
          <w:i/>
          <w:iCs/>
          <w:color w:val="000000"/>
        </w:rPr>
        <w:t xml:space="preserve">Trasferimento dei dati all’estero </w:t>
      </w:r>
    </w:p>
    <w:p w14:paraId="7F38A555" w14:textId="77777777" w:rsidR="00522C6C" w:rsidRDefault="00522C6C" w:rsidP="00522C6C">
      <w:pPr>
        <w:widowControl w:val="0"/>
        <w:ind w:left="426"/>
        <w:jc w:val="both"/>
        <w:rPr>
          <w:rFonts w:ascii="Book Antiqua" w:hAnsi="Book Antiqua"/>
          <w:i/>
          <w:iCs/>
          <w:color w:val="000000"/>
        </w:rPr>
      </w:pPr>
      <w:r>
        <w:rPr>
          <w:rFonts w:ascii="Book Antiqua" w:hAnsi="Book Antiqua"/>
          <w:i/>
          <w:iCs/>
          <w:color w:val="000000"/>
        </w:rPr>
        <w:t xml:space="preserve">I dati personali non saranno trasferiti a Paesi terzi non appartenenti all’Unione Europea o a organizzazioni internazionali. </w:t>
      </w:r>
    </w:p>
    <w:p w14:paraId="3B2BAAC9" w14:textId="77777777" w:rsidR="00522C6C" w:rsidRDefault="00522C6C" w:rsidP="00522C6C">
      <w:pPr>
        <w:widowControl w:val="0"/>
        <w:numPr>
          <w:ilvl w:val="0"/>
          <w:numId w:val="10"/>
        </w:numPr>
        <w:autoSpaceDN w:val="0"/>
        <w:ind w:left="426"/>
        <w:jc w:val="both"/>
        <w:rPr>
          <w:rFonts w:ascii="Book Antiqua" w:hAnsi="Book Antiqua"/>
          <w:i/>
          <w:iCs/>
          <w:color w:val="000000"/>
        </w:rPr>
      </w:pPr>
      <w:r>
        <w:rPr>
          <w:rFonts w:ascii="Book Antiqua" w:hAnsi="Book Antiqua"/>
          <w:b/>
          <w:i/>
          <w:iCs/>
          <w:color w:val="000000"/>
        </w:rPr>
        <w:t>Diritti dell’interessato</w:t>
      </w:r>
    </w:p>
    <w:p w14:paraId="1543B312" w14:textId="77777777" w:rsidR="00522C6C" w:rsidRDefault="00522C6C" w:rsidP="00522C6C">
      <w:pPr>
        <w:widowControl w:val="0"/>
        <w:ind w:left="426"/>
        <w:jc w:val="both"/>
        <w:rPr>
          <w:rFonts w:ascii="Book Antiqua" w:hAnsi="Book Antiqua"/>
          <w:i/>
          <w:iCs/>
          <w:color w:val="000000"/>
        </w:rPr>
      </w:pPr>
      <w:r>
        <w:rPr>
          <w:rFonts w:ascii="Book Antiqua" w:hAnsi="Book Antiqua"/>
          <w:i/>
          <w:iCs/>
          <w:color w:val="000000"/>
        </w:rPr>
        <w:t>I diritti dell’interessato sono previsti dagli articoli dal 15 al 22 del Regolamento UE 2016/679 tra i quali quelli di:</w:t>
      </w:r>
    </w:p>
    <w:p w14:paraId="6139690B" w14:textId="77777777" w:rsidR="00522C6C" w:rsidRDefault="00522C6C" w:rsidP="00522C6C">
      <w:pPr>
        <w:widowControl w:val="0"/>
        <w:ind w:left="851" w:hanging="567"/>
        <w:jc w:val="both"/>
        <w:rPr>
          <w:rFonts w:ascii="Book Antiqua" w:hAnsi="Book Antiqua"/>
          <w:i/>
          <w:iCs/>
          <w:color w:val="000000"/>
        </w:rPr>
      </w:pPr>
      <w:r>
        <w:rPr>
          <w:rFonts w:ascii="Book Antiqua" w:hAnsi="Book Antiqua"/>
          <w:i/>
          <w:iCs/>
          <w:color w:val="000000"/>
        </w:rPr>
        <w:t>•</w:t>
      </w:r>
      <w:r>
        <w:rPr>
          <w:rFonts w:ascii="Book Antiqua" w:hAnsi="Book Antiqua"/>
          <w:i/>
          <w:iCs/>
          <w:color w:val="000000"/>
        </w:rPr>
        <w:tab/>
        <w:t>Chiedere la conferma dell’esistenza o meno di propri dati personali.</w:t>
      </w:r>
    </w:p>
    <w:p w14:paraId="727FAAFA" w14:textId="77777777" w:rsidR="00522C6C" w:rsidRDefault="00522C6C" w:rsidP="00522C6C">
      <w:pPr>
        <w:widowControl w:val="0"/>
        <w:ind w:left="851" w:hanging="567"/>
        <w:jc w:val="both"/>
        <w:rPr>
          <w:rFonts w:ascii="Book Antiqua" w:hAnsi="Book Antiqua"/>
          <w:i/>
          <w:iCs/>
          <w:color w:val="000000"/>
        </w:rPr>
      </w:pPr>
      <w:r>
        <w:rPr>
          <w:rFonts w:ascii="Book Antiqua" w:hAnsi="Book Antiqua"/>
          <w:i/>
          <w:iCs/>
          <w:color w:val="000000"/>
        </w:rPr>
        <w:t>•</w:t>
      </w:r>
      <w:r>
        <w:rPr>
          <w:rFonts w:ascii="Book Antiqua" w:hAnsi="Book Antiqua"/>
          <w:i/>
          <w:iCs/>
          <w:color w:val="000000"/>
        </w:rPr>
        <w:tab/>
        <w:t>Accedere in ogni momento ai dati che La riguardano (art. 15).</w:t>
      </w:r>
    </w:p>
    <w:p w14:paraId="26CF2CD0" w14:textId="77777777" w:rsidR="00522C6C" w:rsidRDefault="00522C6C" w:rsidP="00522C6C">
      <w:pPr>
        <w:widowControl w:val="0"/>
        <w:ind w:left="851" w:hanging="567"/>
        <w:jc w:val="both"/>
        <w:rPr>
          <w:rFonts w:ascii="Book Antiqua" w:hAnsi="Book Antiqua"/>
          <w:i/>
          <w:iCs/>
          <w:color w:val="000000"/>
        </w:rPr>
      </w:pPr>
      <w:bookmarkStart w:id="0" w:name="_gjdgxs"/>
      <w:bookmarkEnd w:id="0"/>
      <w:r>
        <w:rPr>
          <w:rFonts w:ascii="Book Antiqua" w:hAnsi="Book Antiqua"/>
          <w:i/>
          <w:iCs/>
          <w:color w:val="000000"/>
        </w:rPr>
        <w:t>•</w:t>
      </w:r>
      <w:r>
        <w:rPr>
          <w:rFonts w:ascii="Book Antiqua" w:hAnsi="Book Antiqua"/>
          <w:i/>
          <w:iCs/>
          <w:color w:val="000000"/>
        </w:rPr>
        <w:tab/>
        <w:t>Ottenere le indicazioni circa le finalità del trattamento, le categorie dei dati personali, i destinatari o le categorie di destinatari a cui i dati personali sono stati o saranno comunicati e, quando possibile, il periodo di conservazione.</w:t>
      </w:r>
    </w:p>
    <w:p w14:paraId="74F6E1EE" w14:textId="77777777" w:rsidR="00522C6C" w:rsidRDefault="00522C6C" w:rsidP="00522C6C">
      <w:pPr>
        <w:widowControl w:val="0"/>
        <w:ind w:left="851" w:hanging="567"/>
        <w:jc w:val="both"/>
        <w:rPr>
          <w:rFonts w:ascii="Book Antiqua" w:hAnsi="Book Antiqua"/>
          <w:i/>
          <w:iCs/>
          <w:color w:val="000000"/>
        </w:rPr>
      </w:pPr>
      <w:r>
        <w:rPr>
          <w:rFonts w:ascii="Book Antiqua" w:hAnsi="Book Antiqua"/>
          <w:i/>
          <w:iCs/>
          <w:color w:val="000000"/>
        </w:rPr>
        <w:t>•</w:t>
      </w:r>
      <w:r>
        <w:rPr>
          <w:rFonts w:ascii="Book Antiqua" w:hAnsi="Book Antiqua"/>
          <w:i/>
          <w:iCs/>
          <w:color w:val="000000"/>
        </w:rPr>
        <w:tab/>
        <w:t>Ottenere la rettifica o, nel caso i dati siano trattati in violazione di legge oppure incompleti o errati, la cancellazione dei dati o il blocco (art. 16) (art. 17).</w:t>
      </w:r>
    </w:p>
    <w:p w14:paraId="3E465468" w14:textId="77777777" w:rsidR="00522C6C" w:rsidRDefault="00522C6C" w:rsidP="00522C6C">
      <w:pPr>
        <w:widowControl w:val="0"/>
        <w:ind w:left="851" w:hanging="567"/>
        <w:jc w:val="both"/>
        <w:rPr>
          <w:rFonts w:ascii="Book Antiqua" w:hAnsi="Book Antiqua"/>
          <w:i/>
          <w:iCs/>
          <w:color w:val="000000"/>
        </w:rPr>
      </w:pPr>
      <w:r>
        <w:rPr>
          <w:rFonts w:ascii="Book Antiqua" w:hAnsi="Book Antiqua"/>
          <w:i/>
          <w:iCs/>
          <w:color w:val="000000"/>
        </w:rPr>
        <w:t>•</w:t>
      </w:r>
      <w:r>
        <w:rPr>
          <w:rFonts w:ascii="Book Antiqua" w:hAnsi="Book Antiqua"/>
          <w:i/>
          <w:iCs/>
          <w:color w:val="000000"/>
        </w:rPr>
        <w:tab/>
        <w:t>Ottenere la limitazione del trattamento (art. 18).</w:t>
      </w:r>
    </w:p>
    <w:p w14:paraId="2B20F7D1" w14:textId="77777777" w:rsidR="00522C6C" w:rsidRDefault="00522C6C" w:rsidP="00522C6C">
      <w:pPr>
        <w:widowControl w:val="0"/>
        <w:ind w:left="851" w:hanging="567"/>
        <w:jc w:val="both"/>
        <w:rPr>
          <w:rFonts w:ascii="Book Antiqua" w:hAnsi="Book Antiqua"/>
          <w:i/>
          <w:iCs/>
          <w:color w:val="000000"/>
        </w:rPr>
      </w:pPr>
      <w:r>
        <w:rPr>
          <w:rFonts w:ascii="Book Antiqua" w:hAnsi="Book Antiqua"/>
          <w:i/>
          <w:iCs/>
          <w:color w:val="000000"/>
        </w:rPr>
        <w:t>•</w:t>
      </w:r>
      <w:r>
        <w:rPr>
          <w:rFonts w:ascii="Book Antiqua" w:hAnsi="Book Antiqua"/>
          <w:i/>
          <w:iCs/>
          <w:color w:val="000000"/>
        </w:rPr>
        <w:tab/>
        <w:t>Ottenere la portabilità dei dati, ossia riceverli da un titolare del trattamento, in un formato strutturato, di uso comune e leggibile da dispositivo automatico, e trasmetterli ad un altro titolare del trattamento senza impedimenti (art. 20).</w:t>
      </w:r>
    </w:p>
    <w:p w14:paraId="2ACFE531" w14:textId="77777777" w:rsidR="00522C6C" w:rsidRDefault="00522C6C" w:rsidP="00522C6C">
      <w:pPr>
        <w:widowControl w:val="0"/>
        <w:ind w:left="851" w:hanging="567"/>
        <w:jc w:val="both"/>
        <w:rPr>
          <w:rFonts w:ascii="Book Antiqua" w:hAnsi="Book Antiqua"/>
          <w:i/>
          <w:iCs/>
          <w:color w:val="000000"/>
        </w:rPr>
      </w:pPr>
      <w:r>
        <w:rPr>
          <w:rFonts w:ascii="Book Antiqua" w:hAnsi="Book Antiqua"/>
          <w:i/>
          <w:iCs/>
          <w:color w:val="000000"/>
        </w:rPr>
        <w:t>•</w:t>
      </w:r>
      <w:r>
        <w:rPr>
          <w:rFonts w:ascii="Book Antiqua" w:hAnsi="Book Antiqua"/>
          <w:i/>
          <w:iCs/>
          <w:color w:val="000000"/>
        </w:rPr>
        <w:tab/>
        <w:t>Opporsi al trattamento dei propri dati in qualsiasi momento per motivi legittimi (art. 21).</w:t>
      </w:r>
    </w:p>
    <w:p w14:paraId="04986198" w14:textId="77777777" w:rsidR="00522C6C" w:rsidRDefault="00522C6C" w:rsidP="00522C6C">
      <w:pPr>
        <w:widowControl w:val="0"/>
        <w:ind w:left="851" w:hanging="567"/>
        <w:jc w:val="both"/>
        <w:rPr>
          <w:rFonts w:ascii="Book Antiqua" w:hAnsi="Book Antiqua"/>
          <w:i/>
          <w:iCs/>
          <w:color w:val="000000"/>
        </w:rPr>
      </w:pPr>
      <w:r>
        <w:rPr>
          <w:rFonts w:ascii="Book Antiqua" w:hAnsi="Book Antiqua"/>
          <w:i/>
          <w:iCs/>
          <w:color w:val="000000"/>
        </w:rPr>
        <w:t>•</w:t>
      </w:r>
      <w:r>
        <w:rPr>
          <w:rFonts w:ascii="Book Antiqua" w:hAnsi="Book Antiqua"/>
          <w:i/>
          <w:iCs/>
          <w:color w:val="000000"/>
        </w:rPr>
        <w:tab/>
        <w:t xml:space="preserve">Opporsi ad un processo decisionale automatizzato relativo alle persone fisiche, compresa la profilazione. </w:t>
      </w:r>
    </w:p>
    <w:p w14:paraId="64E4C10F" w14:textId="77777777" w:rsidR="00522C6C" w:rsidRDefault="00522C6C" w:rsidP="00522C6C">
      <w:pPr>
        <w:widowControl w:val="0"/>
        <w:ind w:left="851" w:hanging="567"/>
        <w:jc w:val="both"/>
        <w:rPr>
          <w:rFonts w:ascii="Book Antiqua" w:hAnsi="Book Antiqua"/>
          <w:i/>
          <w:iCs/>
          <w:color w:val="000000"/>
        </w:rPr>
      </w:pPr>
      <w:r>
        <w:rPr>
          <w:rFonts w:ascii="Book Antiqua" w:hAnsi="Book Antiqua"/>
          <w:i/>
          <w:iCs/>
          <w:color w:val="000000"/>
        </w:rPr>
        <w:t>•</w:t>
      </w:r>
      <w:r>
        <w:rPr>
          <w:rFonts w:ascii="Book Antiqua" w:hAnsi="Book Antiqua"/>
          <w:i/>
          <w:iCs/>
          <w:color w:val="000000"/>
        </w:rPr>
        <w:tab/>
        <w:t>Chiedere al titolare del trattamento l’aggiornamento, l’integrazione, o la limitazione del trattamento che lo riguardano (art. 7).</w:t>
      </w:r>
    </w:p>
    <w:p w14:paraId="36CF492C" w14:textId="77777777" w:rsidR="00522C6C" w:rsidRDefault="00522C6C" w:rsidP="00522C6C">
      <w:pPr>
        <w:widowControl w:val="0"/>
        <w:ind w:left="851" w:hanging="567"/>
        <w:jc w:val="both"/>
        <w:rPr>
          <w:rFonts w:ascii="Book Antiqua" w:hAnsi="Book Antiqua"/>
          <w:i/>
          <w:iCs/>
          <w:color w:val="000000"/>
        </w:rPr>
      </w:pPr>
      <w:r>
        <w:rPr>
          <w:rFonts w:ascii="Book Antiqua" w:hAnsi="Book Antiqua"/>
          <w:i/>
          <w:iCs/>
          <w:color w:val="000000"/>
        </w:rPr>
        <w:t>•</w:t>
      </w:r>
      <w:r>
        <w:rPr>
          <w:rFonts w:ascii="Book Antiqua" w:hAnsi="Book Antiqua"/>
          <w:i/>
          <w:iCs/>
          <w:color w:val="000000"/>
        </w:rPr>
        <w:tab/>
        <w:t>Revocare il consenso in qualsiasi momento senza pregiudicare la liceità del trattamento basata sul Consenso prestato prima della revoca.</w:t>
      </w:r>
    </w:p>
    <w:p w14:paraId="4936E5F7" w14:textId="77777777" w:rsidR="00522C6C" w:rsidRDefault="00522C6C" w:rsidP="00522C6C">
      <w:pPr>
        <w:widowControl w:val="0"/>
        <w:ind w:left="851" w:hanging="567"/>
        <w:jc w:val="both"/>
        <w:rPr>
          <w:rFonts w:ascii="Book Antiqua" w:hAnsi="Book Antiqua"/>
          <w:i/>
          <w:iCs/>
          <w:color w:val="000000"/>
        </w:rPr>
      </w:pPr>
      <w:r>
        <w:rPr>
          <w:rFonts w:ascii="Book Antiqua" w:hAnsi="Book Antiqua"/>
          <w:i/>
          <w:iCs/>
          <w:color w:val="000000"/>
        </w:rPr>
        <w:t>•</w:t>
      </w:r>
      <w:r>
        <w:rPr>
          <w:rFonts w:ascii="Book Antiqua" w:hAnsi="Book Antiqua"/>
          <w:i/>
          <w:iCs/>
          <w:color w:val="000000"/>
        </w:rPr>
        <w:tab/>
        <w:t>Proporre reclamo a un’autorità di controllo, segnatamente nello Stato membro in cui risiede abitualmente, lavora oppure del luogo ove si è verificata la presunta violazione. Per l’Italia tale autorità è il “Garante per la protezione dei dati personali”, istituito dalla legge 31 dicembre 1996, n. 675 (http://www.garanteprivacy.it/)(art. 77).</w:t>
      </w:r>
    </w:p>
    <w:p w14:paraId="5A210B6C" w14:textId="77777777" w:rsidR="00522C6C" w:rsidRDefault="00522C6C" w:rsidP="00522C6C">
      <w:pPr>
        <w:widowControl w:val="0"/>
        <w:ind w:left="851"/>
        <w:jc w:val="both"/>
        <w:rPr>
          <w:rFonts w:ascii="Book Antiqua" w:hAnsi="Book Antiqua"/>
          <w:i/>
          <w:iCs/>
          <w:color w:val="000000"/>
        </w:rPr>
      </w:pPr>
      <w:r>
        <w:rPr>
          <w:rFonts w:ascii="Book Antiqua" w:hAnsi="Book Antiqua"/>
          <w:i/>
          <w:iCs/>
          <w:color w:val="000000"/>
        </w:rPr>
        <w:t xml:space="preserve">I </w:t>
      </w:r>
      <w:proofErr w:type="gramStart"/>
      <w:r>
        <w:rPr>
          <w:rFonts w:ascii="Book Antiqua" w:hAnsi="Book Antiqua"/>
          <w:i/>
          <w:iCs/>
          <w:color w:val="000000"/>
        </w:rPr>
        <w:t>predetti</w:t>
      </w:r>
      <w:proofErr w:type="gramEnd"/>
      <w:r>
        <w:rPr>
          <w:rFonts w:ascii="Book Antiqua" w:hAnsi="Book Antiqua"/>
          <w:i/>
          <w:iCs/>
          <w:color w:val="000000"/>
        </w:rPr>
        <w:t xml:space="preserve"> diritti potranno essere esercitati in ogni momento scrivendo al Titolare del trattamento, Sanitaservice ASL FG </w:t>
      </w:r>
      <w:proofErr w:type="spellStart"/>
      <w:r>
        <w:rPr>
          <w:rFonts w:ascii="Book Antiqua" w:hAnsi="Book Antiqua"/>
          <w:i/>
          <w:iCs/>
          <w:color w:val="000000"/>
        </w:rPr>
        <w:t>srl</w:t>
      </w:r>
      <w:proofErr w:type="spellEnd"/>
      <w:r>
        <w:rPr>
          <w:rFonts w:ascii="Book Antiqua" w:hAnsi="Book Antiqua"/>
          <w:i/>
          <w:iCs/>
          <w:color w:val="000000"/>
        </w:rPr>
        <w:t>, all'indirizzo postale ove ha sede o all’indirizzo e-mail come indicati al punto 1.</w:t>
      </w:r>
    </w:p>
    <w:p w14:paraId="40C00E25" w14:textId="77777777" w:rsidR="00522C6C" w:rsidRDefault="00522C6C" w:rsidP="00522C6C">
      <w:pPr>
        <w:widowControl w:val="0"/>
        <w:ind w:left="851"/>
        <w:jc w:val="both"/>
        <w:rPr>
          <w:rFonts w:ascii="Book Antiqua" w:hAnsi="Book Antiqua"/>
          <w:i/>
          <w:iCs/>
          <w:color w:val="000000"/>
        </w:rPr>
      </w:pPr>
      <w:r>
        <w:rPr>
          <w:rFonts w:ascii="Book Antiqua" w:hAnsi="Book Antiqua"/>
          <w:i/>
          <w:iCs/>
          <w:color w:val="000000"/>
        </w:rPr>
        <w:tab/>
      </w:r>
      <w:r>
        <w:rPr>
          <w:rFonts w:ascii="Book Antiqua" w:hAnsi="Book Antiqua"/>
          <w:i/>
          <w:iCs/>
          <w:color w:val="000000"/>
        </w:rPr>
        <w:tab/>
      </w:r>
      <w:r>
        <w:rPr>
          <w:rFonts w:ascii="Book Antiqua" w:hAnsi="Book Antiqua"/>
          <w:i/>
          <w:iCs/>
          <w:color w:val="000000"/>
        </w:rPr>
        <w:tab/>
      </w:r>
      <w:r>
        <w:rPr>
          <w:rFonts w:ascii="Book Antiqua" w:hAnsi="Book Antiqua"/>
          <w:i/>
          <w:iCs/>
          <w:color w:val="000000"/>
        </w:rPr>
        <w:tab/>
      </w:r>
      <w:r>
        <w:rPr>
          <w:rFonts w:ascii="Book Antiqua" w:hAnsi="Book Antiqua"/>
          <w:i/>
          <w:iCs/>
          <w:color w:val="000000"/>
        </w:rPr>
        <w:tab/>
      </w:r>
      <w:r>
        <w:rPr>
          <w:rFonts w:ascii="Book Antiqua" w:hAnsi="Book Antiqua"/>
          <w:i/>
          <w:iCs/>
          <w:color w:val="000000"/>
        </w:rPr>
        <w:tab/>
      </w:r>
      <w:r>
        <w:rPr>
          <w:rFonts w:ascii="Book Antiqua" w:hAnsi="Book Antiqua"/>
          <w:i/>
          <w:iCs/>
          <w:color w:val="000000"/>
        </w:rPr>
        <w:tab/>
      </w:r>
      <w:r>
        <w:rPr>
          <w:rFonts w:ascii="Book Antiqua" w:hAnsi="Book Antiqua"/>
          <w:i/>
          <w:iCs/>
          <w:color w:val="000000"/>
        </w:rPr>
        <w:tab/>
      </w:r>
    </w:p>
    <w:p w14:paraId="22EB681A" w14:textId="77777777" w:rsidR="00522C6C" w:rsidRDefault="00522C6C" w:rsidP="00522C6C">
      <w:pPr>
        <w:widowControl w:val="0"/>
        <w:spacing w:line="360" w:lineRule="auto"/>
        <w:ind w:left="6372"/>
        <w:jc w:val="center"/>
        <w:rPr>
          <w:rFonts w:ascii="Book Antiqua" w:hAnsi="Book Antiqua"/>
          <w:i/>
          <w:iCs/>
          <w:color w:val="000000"/>
        </w:rPr>
      </w:pPr>
      <w:r>
        <w:rPr>
          <w:rFonts w:ascii="Book Antiqua" w:hAnsi="Book Antiqua"/>
          <w:i/>
          <w:iCs/>
          <w:color w:val="000000"/>
        </w:rPr>
        <w:t>Per la Sanitaservice ASL FG S.r.l.</w:t>
      </w:r>
    </w:p>
    <w:p w14:paraId="3C056BF0" w14:textId="77777777" w:rsidR="00522C6C" w:rsidRDefault="00522C6C" w:rsidP="00522C6C">
      <w:pPr>
        <w:widowControl w:val="0"/>
        <w:spacing w:line="360" w:lineRule="auto"/>
        <w:ind w:left="6372"/>
        <w:jc w:val="center"/>
        <w:rPr>
          <w:rFonts w:ascii="Book Antiqua" w:hAnsi="Book Antiqua"/>
          <w:i/>
          <w:iCs/>
          <w:color w:val="000000"/>
        </w:rPr>
      </w:pPr>
      <w:r>
        <w:rPr>
          <w:rFonts w:ascii="Book Antiqua" w:hAnsi="Book Antiqua"/>
          <w:i/>
          <w:iCs/>
          <w:color w:val="000000"/>
        </w:rPr>
        <w:t xml:space="preserve">dott. Angelo </w:t>
      </w:r>
      <w:proofErr w:type="spellStart"/>
      <w:r>
        <w:rPr>
          <w:rFonts w:ascii="Book Antiqua" w:hAnsi="Book Antiqua"/>
          <w:i/>
          <w:iCs/>
          <w:color w:val="000000"/>
        </w:rPr>
        <w:t>Tomaro</w:t>
      </w:r>
      <w:proofErr w:type="spellEnd"/>
    </w:p>
    <w:p w14:paraId="370A9C65" w14:textId="77777777" w:rsidR="00522C6C" w:rsidRDefault="00522C6C" w:rsidP="00522C6C">
      <w:pPr>
        <w:widowControl w:val="0"/>
        <w:ind w:left="851"/>
        <w:jc w:val="both"/>
        <w:rPr>
          <w:rFonts w:ascii="Book Antiqua" w:hAnsi="Book Antiqua"/>
          <w:i/>
          <w:iCs/>
          <w:color w:val="000000"/>
        </w:rPr>
      </w:pPr>
    </w:p>
    <w:p w14:paraId="2D1EB01A" w14:textId="77777777" w:rsidR="00522C6C" w:rsidRDefault="00522C6C" w:rsidP="00522C6C">
      <w:pPr>
        <w:widowControl w:val="0"/>
        <w:jc w:val="center"/>
        <w:rPr>
          <w:rFonts w:ascii="Book Antiqua" w:hAnsi="Book Antiqua"/>
          <w:b/>
          <w:i/>
          <w:iCs/>
          <w:color w:val="000000"/>
        </w:rPr>
      </w:pPr>
    </w:p>
    <w:p w14:paraId="0D568E05" w14:textId="77777777" w:rsidR="00522C6C" w:rsidRDefault="00522C6C" w:rsidP="00522C6C">
      <w:pPr>
        <w:widowControl w:val="0"/>
        <w:jc w:val="center"/>
        <w:rPr>
          <w:rFonts w:ascii="Book Antiqua" w:hAnsi="Book Antiqua"/>
          <w:b/>
          <w:i/>
          <w:iCs/>
          <w:color w:val="000000"/>
        </w:rPr>
      </w:pPr>
    </w:p>
    <w:p w14:paraId="56A3844F" w14:textId="77777777" w:rsidR="00522C6C" w:rsidRDefault="00522C6C" w:rsidP="00522C6C">
      <w:pPr>
        <w:widowControl w:val="0"/>
        <w:jc w:val="center"/>
        <w:rPr>
          <w:rFonts w:ascii="Book Antiqua" w:hAnsi="Book Antiqua"/>
          <w:b/>
          <w:i/>
          <w:iCs/>
          <w:color w:val="000000"/>
        </w:rPr>
      </w:pPr>
    </w:p>
    <w:p w14:paraId="57D97643" w14:textId="77777777" w:rsidR="00522C6C" w:rsidRDefault="00522C6C" w:rsidP="00522C6C">
      <w:pPr>
        <w:widowControl w:val="0"/>
        <w:jc w:val="center"/>
        <w:rPr>
          <w:rFonts w:ascii="Book Antiqua" w:hAnsi="Book Antiqua"/>
          <w:b/>
          <w:i/>
          <w:iCs/>
          <w:color w:val="000000"/>
        </w:rPr>
      </w:pPr>
    </w:p>
    <w:p w14:paraId="4C930E9D" w14:textId="5A17A31D" w:rsidR="00522C6C" w:rsidRDefault="00522C6C" w:rsidP="00522C6C">
      <w:pPr>
        <w:widowControl w:val="0"/>
        <w:jc w:val="center"/>
        <w:rPr>
          <w:rFonts w:ascii="Book Antiqua" w:hAnsi="Book Antiqua"/>
          <w:b/>
          <w:i/>
          <w:iCs/>
          <w:color w:val="000000"/>
        </w:rPr>
      </w:pPr>
      <w:r>
        <w:rPr>
          <w:rFonts w:ascii="Book Antiqua" w:hAnsi="Book Antiqua"/>
          <w:b/>
          <w:i/>
          <w:iCs/>
          <w:color w:val="000000"/>
        </w:rPr>
        <w:lastRenderedPageBreak/>
        <w:t>CONSENSO AL TRATTAMENTO DEI DATI PERSONALI</w:t>
      </w:r>
    </w:p>
    <w:p w14:paraId="40A46ABC" w14:textId="77777777" w:rsidR="00522C6C" w:rsidRDefault="00522C6C" w:rsidP="00522C6C">
      <w:pPr>
        <w:widowControl w:val="0"/>
        <w:jc w:val="center"/>
        <w:rPr>
          <w:rFonts w:ascii="Book Antiqua" w:hAnsi="Book Antiqua"/>
          <w:b/>
          <w:i/>
          <w:iCs/>
          <w:color w:val="000000"/>
        </w:rPr>
      </w:pPr>
    </w:p>
    <w:p w14:paraId="7E9F95FE" w14:textId="77777777" w:rsidR="00522C6C" w:rsidRDefault="00522C6C" w:rsidP="00522C6C">
      <w:pPr>
        <w:widowControl w:val="0"/>
        <w:jc w:val="both"/>
        <w:rPr>
          <w:rFonts w:ascii="Book Antiqua" w:hAnsi="Book Antiqua"/>
          <w:i/>
          <w:iCs/>
          <w:color w:val="000000"/>
        </w:rPr>
      </w:pPr>
      <w:r>
        <w:rPr>
          <w:rFonts w:ascii="Book Antiqua" w:hAnsi="Book Antiqua"/>
          <w:i/>
          <w:iCs/>
          <w:color w:val="000000"/>
        </w:rPr>
        <w:t xml:space="preserve">Il/la sottoscritto/a__________________________ nato a _________________ il ___________________ C.F. ________________________________ residente in via ___________________acquisite tutte le informazioni fornite dal Titolare del trattamento ai sensi dell’art. 13 del Regolamento UE 2016/679 (GDPR) </w:t>
      </w:r>
    </w:p>
    <w:p w14:paraId="4B4A4076" w14:textId="77777777" w:rsidR="00522C6C" w:rsidRDefault="00522C6C" w:rsidP="00522C6C">
      <w:pPr>
        <w:widowControl w:val="0"/>
        <w:jc w:val="both"/>
        <w:rPr>
          <w:rFonts w:ascii="Book Antiqua" w:hAnsi="Book Antiqua"/>
          <w:i/>
          <w:iCs/>
          <w:color w:val="000000"/>
        </w:rPr>
      </w:pPr>
    </w:p>
    <w:p w14:paraId="7A97CD33" w14:textId="77777777" w:rsidR="00522C6C" w:rsidRDefault="00522C6C" w:rsidP="00522C6C">
      <w:pPr>
        <w:widowControl w:val="0"/>
        <w:jc w:val="center"/>
        <w:rPr>
          <w:rFonts w:ascii="Book Antiqua" w:hAnsi="Book Antiqua"/>
          <w:b/>
          <w:i/>
          <w:iCs/>
          <w:color w:val="000000"/>
        </w:rPr>
      </w:pPr>
      <w:r>
        <w:rPr>
          <w:rFonts w:ascii="Book Antiqua" w:hAnsi="Book Antiqua"/>
          <w:b/>
          <w:i/>
          <w:iCs/>
          <w:color w:val="000000"/>
        </w:rPr>
        <w:t>PRESTA IL PROPRIO CONSENSO</w:t>
      </w:r>
    </w:p>
    <w:p w14:paraId="2CA811AB" w14:textId="77777777" w:rsidR="00522C6C" w:rsidRDefault="00522C6C" w:rsidP="00522C6C">
      <w:pPr>
        <w:widowControl w:val="0"/>
        <w:jc w:val="center"/>
        <w:rPr>
          <w:rFonts w:ascii="Book Antiqua" w:hAnsi="Book Antiqua"/>
          <w:b/>
          <w:i/>
          <w:iCs/>
          <w:color w:val="000000"/>
        </w:rPr>
      </w:pPr>
    </w:p>
    <w:p w14:paraId="46BA9594" w14:textId="77777777" w:rsidR="00522C6C" w:rsidRDefault="00522C6C" w:rsidP="00522C6C">
      <w:pPr>
        <w:jc w:val="both"/>
        <w:rPr>
          <w:rFonts w:ascii="Book Antiqua" w:hAnsi="Book Antiqua"/>
          <w:i/>
          <w:iCs/>
        </w:rPr>
      </w:pPr>
      <w:r>
        <w:rPr>
          <w:rFonts w:ascii="Book Antiqua" w:hAnsi="Book Antiqua"/>
          <w:i/>
          <w:iCs/>
          <w:color w:val="000000"/>
        </w:rPr>
        <w:t xml:space="preserve">al trattamento, per le finalità indicate nell’informativa stessa, dei dati personali che lo riguardano personalmente, ed in particolare presta il consenso esplicito all’eventuale trattamento dei dati particolari ai sensi dell’art. 9 GDPR e dei dati relativi a condanne penali e reati ai sensi dell’art. 10 GDPR, </w:t>
      </w:r>
      <w:r>
        <w:rPr>
          <w:rFonts w:ascii="Book Antiqua" w:hAnsi="Book Antiqua"/>
          <w:i/>
          <w:iCs/>
        </w:rPr>
        <w:t xml:space="preserve">secondo tutto quanto indicato e nei limiti di cui all’informativa allegata.  </w:t>
      </w:r>
    </w:p>
    <w:p w14:paraId="7F091B0A" w14:textId="77777777" w:rsidR="00522C6C" w:rsidRDefault="00522C6C" w:rsidP="00522C6C">
      <w:pPr>
        <w:widowControl w:val="0"/>
        <w:jc w:val="both"/>
        <w:rPr>
          <w:rFonts w:ascii="Book Antiqua" w:hAnsi="Book Antiqua"/>
          <w:i/>
          <w:iCs/>
        </w:rPr>
      </w:pPr>
    </w:p>
    <w:p w14:paraId="1B5F4B64" w14:textId="77777777" w:rsidR="00522C6C" w:rsidRDefault="00522C6C" w:rsidP="00522C6C">
      <w:pPr>
        <w:widowControl w:val="0"/>
        <w:jc w:val="both"/>
        <w:rPr>
          <w:rFonts w:ascii="Book Antiqua" w:hAnsi="Book Antiqua"/>
          <w:i/>
          <w:iCs/>
        </w:rPr>
      </w:pPr>
      <w:r>
        <w:rPr>
          <w:rFonts w:ascii="Book Antiqua" w:hAnsi="Book Antiqua"/>
          <w:i/>
          <w:iCs/>
        </w:rPr>
        <w:t>Letto, confermato e sottoscritto.</w:t>
      </w:r>
    </w:p>
    <w:p w14:paraId="31DBFF70" w14:textId="77777777" w:rsidR="00522C6C" w:rsidRDefault="00522C6C" w:rsidP="00522C6C">
      <w:pPr>
        <w:widowControl w:val="0"/>
        <w:jc w:val="both"/>
        <w:rPr>
          <w:rFonts w:ascii="Book Antiqua" w:hAnsi="Book Antiqua"/>
          <w:i/>
          <w:iCs/>
        </w:rPr>
      </w:pPr>
    </w:p>
    <w:p w14:paraId="5FE349CC" w14:textId="77777777" w:rsidR="00522C6C" w:rsidRDefault="00522C6C" w:rsidP="00522C6C">
      <w:pPr>
        <w:widowControl w:val="0"/>
        <w:jc w:val="both"/>
        <w:rPr>
          <w:rFonts w:ascii="Book Antiqua" w:hAnsi="Book Antiqua"/>
          <w:i/>
          <w:iCs/>
        </w:rPr>
      </w:pPr>
    </w:p>
    <w:p w14:paraId="2D92F658" w14:textId="77777777" w:rsidR="00522C6C" w:rsidRDefault="00522C6C" w:rsidP="00522C6C">
      <w:pPr>
        <w:widowControl w:val="0"/>
        <w:jc w:val="both"/>
        <w:rPr>
          <w:rFonts w:ascii="Book Antiqua" w:hAnsi="Book Antiqua"/>
          <w:i/>
          <w:iCs/>
        </w:rPr>
      </w:pPr>
      <w:r>
        <w:rPr>
          <w:rFonts w:ascii="Book Antiqua" w:hAnsi="Book Antiqua"/>
          <w:i/>
          <w:iCs/>
        </w:rPr>
        <w:t>Luogo, ______________, Data________________</w:t>
      </w:r>
    </w:p>
    <w:p w14:paraId="7A0162A2" w14:textId="77777777" w:rsidR="00522C6C" w:rsidRDefault="00522C6C" w:rsidP="00522C6C">
      <w:pPr>
        <w:widowControl w:val="0"/>
        <w:ind w:firstLine="708"/>
        <w:jc w:val="right"/>
        <w:rPr>
          <w:rFonts w:ascii="Book Antiqua" w:hAnsi="Book Antiqua"/>
          <w:i/>
          <w:iCs/>
        </w:rPr>
      </w:pPr>
    </w:p>
    <w:p w14:paraId="2231EACC" w14:textId="77777777" w:rsidR="00522C6C" w:rsidRDefault="00522C6C" w:rsidP="00522C6C">
      <w:pPr>
        <w:widowControl w:val="0"/>
        <w:ind w:firstLine="708"/>
        <w:jc w:val="right"/>
        <w:rPr>
          <w:rFonts w:ascii="Book Antiqua" w:hAnsi="Book Antiqua"/>
          <w:i/>
          <w:iCs/>
        </w:rPr>
      </w:pPr>
    </w:p>
    <w:p w14:paraId="70095705" w14:textId="77777777" w:rsidR="00522C6C" w:rsidRDefault="00522C6C" w:rsidP="00522C6C">
      <w:pPr>
        <w:widowControl w:val="0"/>
        <w:ind w:firstLine="708"/>
        <w:jc w:val="right"/>
        <w:rPr>
          <w:rFonts w:ascii="Book Antiqua" w:hAnsi="Book Antiqua"/>
          <w:i/>
          <w:iCs/>
        </w:rPr>
      </w:pPr>
    </w:p>
    <w:p w14:paraId="315C3C86" w14:textId="77777777" w:rsidR="00522C6C" w:rsidRDefault="00522C6C" w:rsidP="00522C6C">
      <w:pPr>
        <w:widowControl w:val="0"/>
        <w:ind w:firstLine="708"/>
        <w:jc w:val="right"/>
        <w:rPr>
          <w:rFonts w:ascii="Book Antiqua" w:hAnsi="Book Antiqua"/>
          <w:i/>
          <w:iCs/>
        </w:rPr>
      </w:pPr>
    </w:p>
    <w:p w14:paraId="3A8AB520" w14:textId="77777777" w:rsidR="00522C6C" w:rsidRDefault="00522C6C" w:rsidP="00522C6C">
      <w:pPr>
        <w:widowControl w:val="0"/>
        <w:ind w:firstLine="708"/>
        <w:jc w:val="right"/>
        <w:rPr>
          <w:rFonts w:ascii="Book Antiqua" w:hAnsi="Book Antiqua"/>
          <w:i/>
          <w:iCs/>
        </w:rPr>
      </w:pPr>
    </w:p>
    <w:p w14:paraId="76535B4C" w14:textId="77777777" w:rsidR="00522C6C" w:rsidRDefault="00522C6C" w:rsidP="00522C6C">
      <w:pPr>
        <w:widowControl w:val="0"/>
        <w:ind w:firstLine="708"/>
        <w:jc w:val="right"/>
        <w:rPr>
          <w:rFonts w:ascii="Book Antiqua" w:hAnsi="Book Antiqua"/>
          <w:i/>
          <w:iCs/>
        </w:rPr>
      </w:pPr>
      <w:r>
        <w:rPr>
          <w:rFonts w:ascii="Book Antiqua" w:hAnsi="Book Antiqua"/>
          <w:i/>
          <w:iCs/>
        </w:rPr>
        <w:t>Firma dell’interessato (per esteso e leggibile)</w:t>
      </w:r>
    </w:p>
    <w:p w14:paraId="76E2682B" w14:textId="77777777" w:rsidR="00522C6C" w:rsidRDefault="00522C6C" w:rsidP="00522C6C">
      <w:pPr>
        <w:widowControl w:val="0"/>
        <w:ind w:firstLine="708"/>
        <w:jc w:val="right"/>
        <w:rPr>
          <w:rFonts w:ascii="Book Antiqua" w:hAnsi="Book Antiqua"/>
          <w:i/>
          <w:iCs/>
        </w:rPr>
      </w:pPr>
    </w:p>
    <w:p w14:paraId="66C339AC" w14:textId="77777777" w:rsidR="00522C6C" w:rsidRDefault="00522C6C" w:rsidP="00522C6C">
      <w:pPr>
        <w:widowControl w:val="0"/>
        <w:ind w:firstLine="708"/>
        <w:jc w:val="right"/>
        <w:rPr>
          <w:rFonts w:ascii="Book Antiqua" w:hAnsi="Book Antiqua"/>
          <w:i/>
          <w:iCs/>
        </w:rPr>
      </w:pPr>
    </w:p>
    <w:p w14:paraId="6A8865A8" w14:textId="77777777" w:rsidR="00522C6C" w:rsidRDefault="00522C6C" w:rsidP="00522C6C">
      <w:pPr>
        <w:widowControl w:val="0"/>
        <w:jc w:val="both"/>
        <w:rPr>
          <w:rFonts w:ascii="Book Antiqua" w:hAnsi="Book Antiqua"/>
          <w:i/>
          <w:iCs/>
        </w:rPr>
      </w:pPr>
      <w:r>
        <w:rPr>
          <w:rFonts w:ascii="Book Antiqua" w:hAnsi="Book Antiqua"/>
          <w:i/>
          <w:iCs/>
        </w:rPr>
        <w:tab/>
      </w:r>
      <w:r>
        <w:rPr>
          <w:rFonts w:ascii="Book Antiqua" w:hAnsi="Book Antiqua"/>
          <w:i/>
          <w:iCs/>
        </w:rPr>
        <w:tab/>
      </w:r>
      <w:r>
        <w:rPr>
          <w:rFonts w:ascii="Book Antiqua" w:hAnsi="Book Antiqua"/>
          <w:i/>
          <w:iCs/>
        </w:rPr>
        <w:tab/>
      </w:r>
      <w:r>
        <w:rPr>
          <w:rFonts w:ascii="Book Antiqua" w:hAnsi="Book Antiqua"/>
          <w:i/>
          <w:iCs/>
        </w:rPr>
        <w:tab/>
      </w:r>
      <w:r>
        <w:rPr>
          <w:rFonts w:ascii="Book Antiqua" w:hAnsi="Book Antiqua"/>
          <w:i/>
          <w:iCs/>
        </w:rPr>
        <w:tab/>
      </w:r>
      <w:r>
        <w:rPr>
          <w:rFonts w:ascii="Book Antiqua" w:hAnsi="Book Antiqua"/>
          <w:i/>
          <w:iCs/>
        </w:rPr>
        <w:tab/>
      </w:r>
      <w:r>
        <w:rPr>
          <w:rFonts w:ascii="Book Antiqua" w:hAnsi="Book Antiqua"/>
          <w:i/>
          <w:iCs/>
        </w:rPr>
        <w:tab/>
        <w:t xml:space="preserve">               _________________________________</w:t>
      </w:r>
    </w:p>
    <w:p w14:paraId="7B43C655" w14:textId="77777777" w:rsidR="00522C6C" w:rsidRPr="00815EA3" w:rsidRDefault="00522C6C">
      <w:pPr>
        <w:rPr>
          <w:rFonts w:ascii="Times New Roman" w:hAnsi="Times New Roman" w:cs="Times New Roman"/>
        </w:rPr>
      </w:pPr>
    </w:p>
    <w:sectPr w:rsidR="00522C6C" w:rsidRPr="00815EA3" w:rsidSect="00635DC1">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1E3A1" w14:textId="77777777" w:rsidR="005D7720" w:rsidRDefault="005D7720" w:rsidP="00815EA3">
      <w:r>
        <w:separator/>
      </w:r>
    </w:p>
  </w:endnote>
  <w:endnote w:type="continuationSeparator" w:id="0">
    <w:p w14:paraId="0A5B636F" w14:textId="77777777" w:rsidR="005D7720" w:rsidRDefault="005D7720" w:rsidP="0081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EB57" w14:textId="77777777" w:rsidR="00635DC1" w:rsidRDefault="00635DC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235844"/>
      <w:docPartObj>
        <w:docPartGallery w:val="Page Numbers (Bottom of Page)"/>
        <w:docPartUnique/>
      </w:docPartObj>
    </w:sdtPr>
    <w:sdtEndPr/>
    <w:sdtContent>
      <w:p w14:paraId="496DC465" w14:textId="31295ADE" w:rsidR="00815EA3" w:rsidRDefault="00815EA3">
        <w:pPr>
          <w:pStyle w:val="Pidipagina"/>
          <w:jc w:val="center"/>
        </w:pPr>
        <w:r>
          <w:fldChar w:fldCharType="begin"/>
        </w:r>
        <w:r>
          <w:instrText>PAGE   \* MERGEFORMAT</w:instrText>
        </w:r>
        <w:r>
          <w:fldChar w:fldCharType="separate"/>
        </w:r>
        <w:r>
          <w:t>2</w:t>
        </w:r>
        <w:r>
          <w:fldChar w:fldCharType="end"/>
        </w:r>
      </w:p>
    </w:sdtContent>
  </w:sdt>
  <w:p w14:paraId="55D1C153" w14:textId="77777777" w:rsidR="00815EA3" w:rsidRDefault="00815EA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5078" w14:textId="77777777" w:rsidR="00635DC1" w:rsidRDefault="00635D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299C4" w14:textId="77777777" w:rsidR="005D7720" w:rsidRDefault="005D7720" w:rsidP="00815EA3">
      <w:r>
        <w:separator/>
      </w:r>
    </w:p>
  </w:footnote>
  <w:footnote w:type="continuationSeparator" w:id="0">
    <w:p w14:paraId="02109E99" w14:textId="77777777" w:rsidR="005D7720" w:rsidRDefault="005D7720" w:rsidP="00815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F90F" w14:textId="77777777" w:rsidR="00635DC1" w:rsidRDefault="00635DC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57187"/>
      <w:docPartObj>
        <w:docPartGallery w:val="Watermarks"/>
        <w:docPartUnique/>
      </w:docPartObj>
    </w:sdtPr>
    <w:sdtEndPr/>
    <w:sdtContent>
      <w:p w14:paraId="00FD4379" w14:textId="75D5AFE8" w:rsidR="00635DC1" w:rsidRDefault="00877CF0">
        <w:pPr>
          <w:pStyle w:val="Intestazione"/>
        </w:pPr>
        <w:r>
          <w:pict w14:anchorId="5C4EDC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5542" w14:textId="77777777" w:rsidR="00635DC1" w:rsidRDefault="00635DC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491"/>
    <w:multiLevelType w:val="hybridMultilevel"/>
    <w:tmpl w:val="63B44F5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A441E8"/>
    <w:multiLevelType w:val="hybridMultilevel"/>
    <w:tmpl w:val="2C90F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767EA1"/>
    <w:multiLevelType w:val="hybridMultilevel"/>
    <w:tmpl w:val="6CBAB3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D9310B2"/>
    <w:multiLevelType w:val="multilevel"/>
    <w:tmpl w:val="6860907C"/>
    <w:lvl w:ilvl="0">
      <w:start w:val="1"/>
      <w:numFmt w:val="decimal"/>
      <w:lvlText w:val="%1."/>
      <w:lvlJc w:val="left"/>
      <w:pPr>
        <w:ind w:left="1211" w:hanging="360"/>
      </w:pPr>
      <w:rPr>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 w15:restartNumberingAfterBreak="0">
    <w:nsid w:val="2F200AC6"/>
    <w:multiLevelType w:val="hybridMultilevel"/>
    <w:tmpl w:val="4DB6A0F0"/>
    <w:lvl w:ilvl="0" w:tplc="8BBE7EC2">
      <w:start w:val="1"/>
      <w:numFmt w:val="lowerLetter"/>
      <w:lvlText w:val="%1)"/>
      <w:lvlJc w:val="left"/>
      <w:pPr>
        <w:ind w:left="465" w:hanging="360"/>
      </w:pPr>
      <w:rPr>
        <w:rFonts w:hint="default"/>
      </w:rPr>
    </w:lvl>
    <w:lvl w:ilvl="1" w:tplc="04100019" w:tentative="1">
      <w:start w:val="1"/>
      <w:numFmt w:val="lowerLetter"/>
      <w:lvlText w:val="%2."/>
      <w:lvlJc w:val="left"/>
      <w:pPr>
        <w:ind w:left="1185" w:hanging="360"/>
      </w:pPr>
    </w:lvl>
    <w:lvl w:ilvl="2" w:tplc="0410001B" w:tentative="1">
      <w:start w:val="1"/>
      <w:numFmt w:val="lowerRoman"/>
      <w:lvlText w:val="%3."/>
      <w:lvlJc w:val="right"/>
      <w:pPr>
        <w:ind w:left="1905" w:hanging="180"/>
      </w:pPr>
    </w:lvl>
    <w:lvl w:ilvl="3" w:tplc="0410000F" w:tentative="1">
      <w:start w:val="1"/>
      <w:numFmt w:val="decimal"/>
      <w:lvlText w:val="%4."/>
      <w:lvlJc w:val="left"/>
      <w:pPr>
        <w:ind w:left="2625" w:hanging="360"/>
      </w:pPr>
    </w:lvl>
    <w:lvl w:ilvl="4" w:tplc="04100019" w:tentative="1">
      <w:start w:val="1"/>
      <w:numFmt w:val="lowerLetter"/>
      <w:lvlText w:val="%5."/>
      <w:lvlJc w:val="left"/>
      <w:pPr>
        <w:ind w:left="3345" w:hanging="360"/>
      </w:pPr>
    </w:lvl>
    <w:lvl w:ilvl="5" w:tplc="0410001B" w:tentative="1">
      <w:start w:val="1"/>
      <w:numFmt w:val="lowerRoman"/>
      <w:lvlText w:val="%6."/>
      <w:lvlJc w:val="right"/>
      <w:pPr>
        <w:ind w:left="4065" w:hanging="180"/>
      </w:pPr>
    </w:lvl>
    <w:lvl w:ilvl="6" w:tplc="0410000F" w:tentative="1">
      <w:start w:val="1"/>
      <w:numFmt w:val="decimal"/>
      <w:lvlText w:val="%7."/>
      <w:lvlJc w:val="left"/>
      <w:pPr>
        <w:ind w:left="4785" w:hanging="360"/>
      </w:pPr>
    </w:lvl>
    <w:lvl w:ilvl="7" w:tplc="04100019" w:tentative="1">
      <w:start w:val="1"/>
      <w:numFmt w:val="lowerLetter"/>
      <w:lvlText w:val="%8."/>
      <w:lvlJc w:val="left"/>
      <w:pPr>
        <w:ind w:left="5505" w:hanging="360"/>
      </w:pPr>
    </w:lvl>
    <w:lvl w:ilvl="8" w:tplc="0410001B" w:tentative="1">
      <w:start w:val="1"/>
      <w:numFmt w:val="lowerRoman"/>
      <w:lvlText w:val="%9."/>
      <w:lvlJc w:val="right"/>
      <w:pPr>
        <w:ind w:left="6225" w:hanging="180"/>
      </w:pPr>
    </w:lvl>
  </w:abstractNum>
  <w:abstractNum w:abstractNumId="5" w15:restartNumberingAfterBreak="0">
    <w:nsid w:val="3E6E54FC"/>
    <w:multiLevelType w:val="hybridMultilevel"/>
    <w:tmpl w:val="F272C08C"/>
    <w:lvl w:ilvl="0" w:tplc="F8DCCDC8">
      <w:start w:val="1"/>
      <w:numFmt w:val="lowerLetter"/>
      <w:lvlText w:val="%1)"/>
      <w:lvlJc w:val="left"/>
      <w:pPr>
        <w:ind w:left="465" w:hanging="360"/>
      </w:pPr>
      <w:rPr>
        <w:rFonts w:hint="default"/>
      </w:rPr>
    </w:lvl>
    <w:lvl w:ilvl="1" w:tplc="04100019" w:tentative="1">
      <w:start w:val="1"/>
      <w:numFmt w:val="lowerLetter"/>
      <w:lvlText w:val="%2."/>
      <w:lvlJc w:val="left"/>
      <w:pPr>
        <w:ind w:left="1185" w:hanging="360"/>
      </w:pPr>
    </w:lvl>
    <w:lvl w:ilvl="2" w:tplc="0410001B" w:tentative="1">
      <w:start w:val="1"/>
      <w:numFmt w:val="lowerRoman"/>
      <w:lvlText w:val="%3."/>
      <w:lvlJc w:val="right"/>
      <w:pPr>
        <w:ind w:left="1905" w:hanging="180"/>
      </w:pPr>
    </w:lvl>
    <w:lvl w:ilvl="3" w:tplc="0410000F" w:tentative="1">
      <w:start w:val="1"/>
      <w:numFmt w:val="decimal"/>
      <w:lvlText w:val="%4."/>
      <w:lvlJc w:val="left"/>
      <w:pPr>
        <w:ind w:left="2625" w:hanging="360"/>
      </w:pPr>
    </w:lvl>
    <w:lvl w:ilvl="4" w:tplc="04100019" w:tentative="1">
      <w:start w:val="1"/>
      <w:numFmt w:val="lowerLetter"/>
      <w:lvlText w:val="%5."/>
      <w:lvlJc w:val="left"/>
      <w:pPr>
        <w:ind w:left="3345" w:hanging="360"/>
      </w:pPr>
    </w:lvl>
    <w:lvl w:ilvl="5" w:tplc="0410001B" w:tentative="1">
      <w:start w:val="1"/>
      <w:numFmt w:val="lowerRoman"/>
      <w:lvlText w:val="%6."/>
      <w:lvlJc w:val="right"/>
      <w:pPr>
        <w:ind w:left="4065" w:hanging="180"/>
      </w:pPr>
    </w:lvl>
    <w:lvl w:ilvl="6" w:tplc="0410000F" w:tentative="1">
      <w:start w:val="1"/>
      <w:numFmt w:val="decimal"/>
      <w:lvlText w:val="%7."/>
      <w:lvlJc w:val="left"/>
      <w:pPr>
        <w:ind w:left="4785" w:hanging="360"/>
      </w:pPr>
    </w:lvl>
    <w:lvl w:ilvl="7" w:tplc="04100019" w:tentative="1">
      <w:start w:val="1"/>
      <w:numFmt w:val="lowerLetter"/>
      <w:lvlText w:val="%8."/>
      <w:lvlJc w:val="left"/>
      <w:pPr>
        <w:ind w:left="5505" w:hanging="360"/>
      </w:pPr>
    </w:lvl>
    <w:lvl w:ilvl="8" w:tplc="0410001B" w:tentative="1">
      <w:start w:val="1"/>
      <w:numFmt w:val="lowerRoman"/>
      <w:lvlText w:val="%9."/>
      <w:lvlJc w:val="right"/>
      <w:pPr>
        <w:ind w:left="6225" w:hanging="180"/>
      </w:pPr>
    </w:lvl>
  </w:abstractNum>
  <w:abstractNum w:abstractNumId="6" w15:restartNumberingAfterBreak="0">
    <w:nsid w:val="402B7483"/>
    <w:multiLevelType w:val="hybridMultilevel"/>
    <w:tmpl w:val="35B002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9824D6"/>
    <w:multiLevelType w:val="hybridMultilevel"/>
    <w:tmpl w:val="B984A7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3F37085"/>
    <w:multiLevelType w:val="hybridMultilevel"/>
    <w:tmpl w:val="5F525C5C"/>
    <w:lvl w:ilvl="0" w:tplc="3AB22568">
      <w:start w:val="1"/>
      <w:numFmt w:val="lowerLetter"/>
      <w:lvlText w:val="%1)"/>
      <w:lvlJc w:val="left"/>
      <w:pPr>
        <w:ind w:left="465" w:hanging="360"/>
      </w:pPr>
      <w:rPr>
        <w:rFonts w:hint="default"/>
      </w:rPr>
    </w:lvl>
    <w:lvl w:ilvl="1" w:tplc="04100019" w:tentative="1">
      <w:start w:val="1"/>
      <w:numFmt w:val="lowerLetter"/>
      <w:lvlText w:val="%2."/>
      <w:lvlJc w:val="left"/>
      <w:pPr>
        <w:ind w:left="1185" w:hanging="360"/>
      </w:pPr>
    </w:lvl>
    <w:lvl w:ilvl="2" w:tplc="0410001B" w:tentative="1">
      <w:start w:val="1"/>
      <w:numFmt w:val="lowerRoman"/>
      <w:lvlText w:val="%3."/>
      <w:lvlJc w:val="right"/>
      <w:pPr>
        <w:ind w:left="1905" w:hanging="180"/>
      </w:pPr>
    </w:lvl>
    <w:lvl w:ilvl="3" w:tplc="0410000F" w:tentative="1">
      <w:start w:val="1"/>
      <w:numFmt w:val="decimal"/>
      <w:lvlText w:val="%4."/>
      <w:lvlJc w:val="left"/>
      <w:pPr>
        <w:ind w:left="2625" w:hanging="360"/>
      </w:pPr>
    </w:lvl>
    <w:lvl w:ilvl="4" w:tplc="04100019" w:tentative="1">
      <w:start w:val="1"/>
      <w:numFmt w:val="lowerLetter"/>
      <w:lvlText w:val="%5."/>
      <w:lvlJc w:val="left"/>
      <w:pPr>
        <w:ind w:left="3345" w:hanging="360"/>
      </w:pPr>
    </w:lvl>
    <w:lvl w:ilvl="5" w:tplc="0410001B" w:tentative="1">
      <w:start w:val="1"/>
      <w:numFmt w:val="lowerRoman"/>
      <w:lvlText w:val="%6."/>
      <w:lvlJc w:val="right"/>
      <w:pPr>
        <w:ind w:left="4065" w:hanging="180"/>
      </w:pPr>
    </w:lvl>
    <w:lvl w:ilvl="6" w:tplc="0410000F" w:tentative="1">
      <w:start w:val="1"/>
      <w:numFmt w:val="decimal"/>
      <w:lvlText w:val="%7."/>
      <w:lvlJc w:val="left"/>
      <w:pPr>
        <w:ind w:left="4785" w:hanging="360"/>
      </w:pPr>
    </w:lvl>
    <w:lvl w:ilvl="7" w:tplc="04100019" w:tentative="1">
      <w:start w:val="1"/>
      <w:numFmt w:val="lowerLetter"/>
      <w:lvlText w:val="%8."/>
      <w:lvlJc w:val="left"/>
      <w:pPr>
        <w:ind w:left="5505" w:hanging="360"/>
      </w:pPr>
    </w:lvl>
    <w:lvl w:ilvl="8" w:tplc="0410001B" w:tentative="1">
      <w:start w:val="1"/>
      <w:numFmt w:val="lowerRoman"/>
      <w:lvlText w:val="%9."/>
      <w:lvlJc w:val="right"/>
      <w:pPr>
        <w:ind w:left="6225" w:hanging="180"/>
      </w:pPr>
    </w:lvl>
  </w:abstractNum>
  <w:abstractNum w:abstractNumId="9" w15:restartNumberingAfterBreak="0">
    <w:nsid w:val="76DE00F2"/>
    <w:multiLevelType w:val="hybridMultilevel"/>
    <w:tmpl w:val="F33E40BE"/>
    <w:lvl w:ilvl="0" w:tplc="EFA8991A">
      <w:start w:val="8"/>
      <w:numFmt w:val="bullet"/>
      <w:lvlText w:val=""/>
      <w:lvlJc w:val="left"/>
      <w:pPr>
        <w:ind w:left="720" w:hanging="360"/>
      </w:pPr>
      <w:rPr>
        <w:rFonts w:ascii="Symbol" w:eastAsia="Calibri"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998651832">
    <w:abstractNumId w:val="9"/>
  </w:num>
  <w:num w:numId="2" w16cid:durableId="1922788323">
    <w:abstractNumId w:val="6"/>
  </w:num>
  <w:num w:numId="3" w16cid:durableId="1524593781">
    <w:abstractNumId w:val="0"/>
  </w:num>
  <w:num w:numId="4" w16cid:durableId="901139010">
    <w:abstractNumId w:val="8"/>
  </w:num>
  <w:num w:numId="5" w16cid:durableId="1895039955">
    <w:abstractNumId w:val="7"/>
  </w:num>
  <w:num w:numId="6" w16cid:durableId="28648423">
    <w:abstractNumId w:val="5"/>
  </w:num>
  <w:num w:numId="7" w16cid:durableId="1843206446">
    <w:abstractNumId w:val="2"/>
  </w:num>
  <w:num w:numId="8" w16cid:durableId="1536697404">
    <w:abstractNumId w:val="4"/>
  </w:num>
  <w:num w:numId="9" w16cid:durableId="1691878553">
    <w:abstractNumId w:val="1"/>
  </w:num>
  <w:num w:numId="10" w16cid:durableId="19631501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A3"/>
    <w:rsid w:val="00010D3F"/>
    <w:rsid w:val="000143D8"/>
    <w:rsid w:val="000C61D8"/>
    <w:rsid w:val="001A695C"/>
    <w:rsid w:val="001C3C11"/>
    <w:rsid w:val="001D7232"/>
    <w:rsid w:val="0020242A"/>
    <w:rsid w:val="00203924"/>
    <w:rsid w:val="00241695"/>
    <w:rsid w:val="002422E8"/>
    <w:rsid w:val="00261D8D"/>
    <w:rsid w:val="00284736"/>
    <w:rsid w:val="00291F06"/>
    <w:rsid w:val="002C4A8A"/>
    <w:rsid w:val="002D42B2"/>
    <w:rsid w:val="002F43B5"/>
    <w:rsid w:val="003058ED"/>
    <w:rsid w:val="003237D8"/>
    <w:rsid w:val="00326498"/>
    <w:rsid w:val="00331F71"/>
    <w:rsid w:val="00382340"/>
    <w:rsid w:val="00392F65"/>
    <w:rsid w:val="003B72BB"/>
    <w:rsid w:val="003C633D"/>
    <w:rsid w:val="003D4104"/>
    <w:rsid w:val="003F4936"/>
    <w:rsid w:val="003F6646"/>
    <w:rsid w:val="004300F7"/>
    <w:rsid w:val="00432A54"/>
    <w:rsid w:val="00436E7F"/>
    <w:rsid w:val="0044767D"/>
    <w:rsid w:val="00473836"/>
    <w:rsid w:val="00493920"/>
    <w:rsid w:val="00494128"/>
    <w:rsid w:val="004A3C2E"/>
    <w:rsid w:val="004B24A2"/>
    <w:rsid w:val="004E72F9"/>
    <w:rsid w:val="005101C4"/>
    <w:rsid w:val="00521B35"/>
    <w:rsid w:val="00522C6C"/>
    <w:rsid w:val="00524729"/>
    <w:rsid w:val="0054364B"/>
    <w:rsid w:val="00560974"/>
    <w:rsid w:val="005854D2"/>
    <w:rsid w:val="005D170C"/>
    <w:rsid w:val="005D7720"/>
    <w:rsid w:val="00635DC1"/>
    <w:rsid w:val="00640DC1"/>
    <w:rsid w:val="006416A9"/>
    <w:rsid w:val="00663E3D"/>
    <w:rsid w:val="006A4CB1"/>
    <w:rsid w:val="006C5889"/>
    <w:rsid w:val="006D2D25"/>
    <w:rsid w:val="006F402B"/>
    <w:rsid w:val="00713E9C"/>
    <w:rsid w:val="00746513"/>
    <w:rsid w:val="00780297"/>
    <w:rsid w:val="007D2375"/>
    <w:rsid w:val="00801693"/>
    <w:rsid w:val="0080620D"/>
    <w:rsid w:val="0081110F"/>
    <w:rsid w:val="00815EA3"/>
    <w:rsid w:val="008474FD"/>
    <w:rsid w:val="00867FD7"/>
    <w:rsid w:val="00877CF0"/>
    <w:rsid w:val="008B55C4"/>
    <w:rsid w:val="008C1EDB"/>
    <w:rsid w:val="0090400E"/>
    <w:rsid w:val="00904578"/>
    <w:rsid w:val="009822C1"/>
    <w:rsid w:val="00994545"/>
    <w:rsid w:val="009D0BAB"/>
    <w:rsid w:val="009D5632"/>
    <w:rsid w:val="00A51854"/>
    <w:rsid w:val="00A55F73"/>
    <w:rsid w:val="00A83AF1"/>
    <w:rsid w:val="00A97E96"/>
    <w:rsid w:val="00AB43ED"/>
    <w:rsid w:val="00AD2E01"/>
    <w:rsid w:val="00AD5500"/>
    <w:rsid w:val="00AE3D12"/>
    <w:rsid w:val="00B02EF8"/>
    <w:rsid w:val="00B04B38"/>
    <w:rsid w:val="00B26F71"/>
    <w:rsid w:val="00B62D3F"/>
    <w:rsid w:val="00B67561"/>
    <w:rsid w:val="00B836B9"/>
    <w:rsid w:val="00BC3A26"/>
    <w:rsid w:val="00BD37CB"/>
    <w:rsid w:val="00BE3E18"/>
    <w:rsid w:val="00C10E19"/>
    <w:rsid w:val="00C27057"/>
    <w:rsid w:val="00CB31DA"/>
    <w:rsid w:val="00CB5FA0"/>
    <w:rsid w:val="00CE51BF"/>
    <w:rsid w:val="00D11212"/>
    <w:rsid w:val="00D41364"/>
    <w:rsid w:val="00D73C8D"/>
    <w:rsid w:val="00D93AFA"/>
    <w:rsid w:val="00DB1301"/>
    <w:rsid w:val="00DC79C2"/>
    <w:rsid w:val="00DF07B3"/>
    <w:rsid w:val="00E178C5"/>
    <w:rsid w:val="00E50B41"/>
    <w:rsid w:val="00E526CB"/>
    <w:rsid w:val="00E7490F"/>
    <w:rsid w:val="00ED39A1"/>
    <w:rsid w:val="00EE1D75"/>
    <w:rsid w:val="00F07911"/>
    <w:rsid w:val="00FB324C"/>
    <w:rsid w:val="00FD6D72"/>
    <w:rsid w:val="00FE33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E8078"/>
  <w15:chartTrackingRefBased/>
  <w15:docId w15:val="{2C78FA08-7BA4-407B-B056-B1B76D6D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EA3"/>
    <w:pPr>
      <w:spacing w:after="0" w:line="240" w:lineRule="auto"/>
    </w:pPr>
    <w:rPr>
      <w:rFonts w:ascii="Calibri" w:hAnsi="Calibri" w:cs="Calibri"/>
      <w:kern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5EA3"/>
    <w:pPr>
      <w:ind w:left="720"/>
    </w:pPr>
  </w:style>
  <w:style w:type="paragraph" w:styleId="Intestazione">
    <w:name w:val="header"/>
    <w:basedOn w:val="Normale"/>
    <w:link w:val="IntestazioneCarattere"/>
    <w:uiPriority w:val="99"/>
    <w:unhideWhenUsed/>
    <w:rsid w:val="00815EA3"/>
    <w:pPr>
      <w:tabs>
        <w:tab w:val="center" w:pos="4819"/>
        <w:tab w:val="right" w:pos="9638"/>
      </w:tabs>
    </w:pPr>
  </w:style>
  <w:style w:type="character" w:customStyle="1" w:styleId="IntestazioneCarattere">
    <w:name w:val="Intestazione Carattere"/>
    <w:basedOn w:val="Carpredefinitoparagrafo"/>
    <w:link w:val="Intestazione"/>
    <w:uiPriority w:val="99"/>
    <w:rsid w:val="00815EA3"/>
    <w:rPr>
      <w:rFonts w:ascii="Calibri" w:hAnsi="Calibri" w:cs="Calibri"/>
      <w:kern w:val="0"/>
    </w:rPr>
  </w:style>
  <w:style w:type="paragraph" w:styleId="Pidipagina">
    <w:name w:val="footer"/>
    <w:basedOn w:val="Normale"/>
    <w:link w:val="PidipaginaCarattere"/>
    <w:uiPriority w:val="99"/>
    <w:unhideWhenUsed/>
    <w:rsid w:val="00815EA3"/>
    <w:pPr>
      <w:tabs>
        <w:tab w:val="center" w:pos="4819"/>
        <w:tab w:val="right" w:pos="9638"/>
      </w:tabs>
    </w:pPr>
  </w:style>
  <w:style w:type="character" w:customStyle="1" w:styleId="PidipaginaCarattere">
    <w:name w:val="Piè di pagina Carattere"/>
    <w:basedOn w:val="Carpredefinitoparagrafo"/>
    <w:link w:val="Pidipagina"/>
    <w:uiPriority w:val="99"/>
    <w:rsid w:val="00815EA3"/>
    <w:rPr>
      <w:rFonts w:ascii="Calibri" w:hAnsi="Calibri" w:cs="Calibri"/>
      <w:kern w:val="0"/>
    </w:rPr>
  </w:style>
  <w:style w:type="paragraph" w:styleId="Testonotaapidipagina">
    <w:name w:val="footnote text"/>
    <w:basedOn w:val="Normale"/>
    <w:link w:val="TestonotaapidipaginaCarattere"/>
    <w:uiPriority w:val="99"/>
    <w:semiHidden/>
    <w:unhideWhenUsed/>
    <w:rsid w:val="00815EA3"/>
    <w:rPr>
      <w:sz w:val="20"/>
      <w:szCs w:val="20"/>
    </w:rPr>
  </w:style>
  <w:style w:type="character" w:customStyle="1" w:styleId="TestonotaapidipaginaCarattere">
    <w:name w:val="Testo nota a piè di pagina Carattere"/>
    <w:basedOn w:val="Carpredefinitoparagrafo"/>
    <w:link w:val="Testonotaapidipagina"/>
    <w:uiPriority w:val="99"/>
    <w:semiHidden/>
    <w:rsid w:val="00815EA3"/>
    <w:rPr>
      <w:rFonts w:ascii="Calibri" w:hAnsi="Calibri" w:cs="Calibri"/>
      <w:kern w:val="0"/>
      <w:sz w:val="20"/>
      <w:szCs w:val="20"/>
    </w:rPr>
  </w:style>
  <w:style w:type="character" w:styleId="Rimandonotaapidipagina">
    <w:name w:val="footnote reference"/>
    <w:basedOn w:val="Carpredefinitoparagrafo"/>
    <w:uiPriority w:val="99"/>
    <w:semiHidden/>
    <w:unhideWhenUsed/>
    <w:rsid w:val="00815EA3"/>
    <w:rPr>
      <w:vertAlign w:val="superscript"/>
    </w:rPr>
  </w:style>
  <w:style w:type="paragraph" w:customStyle="1" w:styleId="Default">
    <w:name w:val="Default"/>
    <w:rsid w:val="004A3C2E"/>
    <w:pPr>
      <w:autoSpaceDE w:val="0"/>
      <w:autoSpaceDN w:val="0"/>
      <w:adjustRightInd w:val="0"/>
      <w:spacing w:after="0" w:line="240" w:lineRule="auto"/>
    </w:pPr>
    <w:rPr>
      <w:rFonts w:ascii="Times New Roman" w:hAnsi="Times New Roman" w:cs="Times New Roman"/>
      <w:color w:val="000000"/>
      <w:kern w:val="0"/>
      <w:sz w:val="24"/>
      <w:szCs w:val="24"/>
    </w:rPr>
  </w:style>
  <w:style w:type="paragraph" w:customStyle="1" w:styleId="Stile">
    <w:name w:val="Stile"/>
    <w:uiPriority w:val="99"/>
    <w:rsid w:val="00CE51BF"/>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it-IT"/>
      <w14:ligatures w14:val="none"/>
    </w:rPr>
  </w:style>
  <w:style w:type="character" w:styleId="Collegamentoipertestuale">
    <w:name w:val="Hyperlink"/>
    <w:uiPriority w:val="99"/>
    <w:semiHidden/>
    <w:unhideWhenUsed/>
    <w:rsid w:val="00522C6C"/>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081860">
      <w:bodyDiv w:val="1"/>
      <w:marLeft w:val="0"/>
      <w:marRight w:val="0"/>
      <w:marTop w:val="0"/>
      <w:marBottom w:val="0"/>
      <w:divBdr>
        <w:top w:val="none" w:sz="0" w:space="0" w:color="auto"/>
        <w:left w:val="none" w:sz="0" w:space="0" w:color="auto"/>
        <w:bottom w:val="none" w:sz="0" w:space="0" w:color="auto"/>
        <w:right w:val="none" w:sz="0" w:space="0" w:color="auto"/>
      </w:divBdr>
    </w:div>
    <w:div w:id="156240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AA3CF-82AB-4217-B3F0-F59A81C86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12</Pages>
  <Words>5779</Words>
  <Characters>32941</Characters>
  <Application>Microsoft Office Word</Application>
  <DocSecurity>0</DocSecurity>
  <Lines>274</Lines>
  <Paragraphs>77</Paragraphs>
  <ScaleCrop>false</ScaleCrop>
  <Company/>
  <LinksUpToDate>false</LinksUpToDate>
  <CharactersWithSpaces>38643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Gianpietro Belloni- Belloni Consulenze</dc:creator>
  <cp:keywords/>
  <dc:description/>
  <cp:lastModifiedBy>Giacomo Onorato</cp:lastModifiedBy>
  <cp:revision>104</cp:revision>
  <dcterms:created xsi:type="dcterms:W3CDTF">2023-06-10T15:46:00Z</dcterms:created>
  <dcterms:modified xsi:type="dcterms:W3CDTF">2023-10-13T11:10:00Z</dcterms:modified>
</cp:coreProperties>
</file>